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F25CA" w14:textId="77777777" w:rsidR="008A7023" w:rsidRDefault="008A7023" w:rsidP="000D1D67">
      <w:pPr>
        <w:pStyle w:val="Titel"/>
        <w:spacing w:after="120"/>
        <w:ind w:right="1848"/>
        <w:jc w:val="both"/>
        <w:rPr>
          <w:szCs w:val="28"/>
        </w:rPr>
      </w:pPr>
    </w:p>
    <w:p w14:paraId="0FD7E929" w14:textId="77777777" w:rsidR="00777377" w:rsidRDefault="00777377" w:rsidP="00F41B8E">
      <w:pPr>
        <w:pStyle w:val="Titel"/>
        <w:spacing w:after="240" w:line="360" w:lineRule="auto"/>
        <w:ind w:right="1699"/>
        <w:jc w:val="both"/>
        <w:rPr>
          <w:szCs w:val="28"/>
          <w:lang w:val="fr-FR"/>
        </w:rPr>
      </w:pPr>
      <w:r w:rsidRPr="00777377">
        <w:rPr>
          <w:szCs w:val="28"/>
          <w:lang w:val="fr-FR"/>
        </w:rPr>
        <w:t>LEMKEN restructure sa Direction générale</w:t>
      </w:r>
    </w:p>
    <w:p w14:paraId="0EF3DD7B" w14:textId="4600BB98" w:rsidR="00777377" w:rsidRDefault="00777377" w:rsidP="00F41B8E">
      <w:pPr>
        <w:pStyle w:val="Titel"/>
        <w:spacing w:after="240" w:line="360" w:lineRule="auto"/>
        <w:ind w:right="1699"/>
        <w:jc w:val="both"/>
        <w:rPr>
          <w:sz w:val="24"/>
          <w:lang w:val="fr-FR"/>
        </w:rPr>
      </w:pPr>
      <w:r w:rsidRPr="00777377">
        <w:rPr>
          <w:sz w:val="24"/>
          <w:lang w:val="fr-FR"/>
        </w:rPr>
        <w:t>L'entreprise familiale se réorganise autour d'une direction composée de trois personnes et renforce ainsi ses compétences pour relever les défis futurs</w:t>
      </w:r>
      <w:r>
        <w:rPr>
          <w:sz w:val="24"/>
          <w:lang w:val="fr-FR"/>
        </w:rPr>
        <w:t>.</w:t>
      </w:r>
      <w:r w:rsidRPr="00777377">
        <w:rPr>
          <w:sz w:val="24"/>
          <w:lang w:val="fr-FR"/>
        </w:rPr>
        <w:t xml:space="preserve"> </w:t>
      </w:r>
    </w:p>
    <w:p w14:paraId="37FF1AA2" w14:textId="66151DAD" w:rsidR="00777377" w:rsidRPr="00777377" w:rsidRDefault="000F0C0E" w:rsidP="00777377">
      <w:pPr>
        <w:pStyle w:val="Titel"/>
        <w:spacing w:after="240" w:line="360" w:lineRule="auto"/>
        <w:ind w:right="1699"/>
        <w:jc w:val="both"/>
        <w:rPr>
          <w:b w:val="0"/>
          <w:sz w:val="22"/>
          <w:szCs w:val="22"/>
          <w:lang w:val="fr-FR"/>
        </w:rPr>
      </w:pPr>
      <w:r w:rsidRPr="000F0C0E">
        <w:rPr>
          <w:b w:val="0"/>
          <w:sz w:val="22"/>
          <w:szCs w:val="22"/>
          <w:lang w:val="fr-FR"/>
        </w:rPr>
        <w:t xml:space="preserve">Jusqu'à présent, LEMKEN était </w:t>
      </w:r>
      <w:r w:rsidR="00777377" w:rsidRPr="00777377">
        <w:rPr>
          <w:b w:val="0"/>
          <w:sz w:val="22"/>
          <w:szCs w:val="22"/>
          <w:lang w:val="fr-FR"/>
        </w:rPr>
        <w:t>traditionnellement une entreprise à structure légère, composée d'un directeur général et de responsables des départements développement, production, commercialisation et finances. Cette nouvelle étape vise à</w:t>
      </w:r>
      <w:r>
        <w:rPr>
          <w:b w:val="0"/>
          <w:sz w:val="22"/>
          <w:szCs w:val="22"/>
          <w:lang w:val="fr-FR"/>
        </w:rPr>
        <w:t xml:space="preserve"> </w:t>
      </w:r>
      <w:r w:rsidRPr="000F0C0E">
        <w:rPr>
          <w:b w:val="0"/>
          <w:sz w:val="22"/>
          <w:szCs w:val="22"/>
          <w:lang w:val="fr-FR"/>
        </w:rPr>
        <w:t>tenir compte de l'évolution dynamique du secteur, des défis mondiaux et des opportunités du marché, ainsi qu'à se préparer pour la prochaine génération</w:t>
      </w:r>
      <w:r>
        <w:rPr>
          <w:b w:val="0"/>
          <w:sz w:val="22"/>
          <w:szCs w:val="22"/>
          <w:lang w:val="fr-FR"/>
        </w:rPr>
        <w:t xml:space="preserve">. </w:t>
      </w:r>
      <w:r w:rsidR="00777377" w:rsidRPr="00777377">
        <w:rPr>
          <w:b w:val="0"/>
          <w:sz w:val="22"/>
          <w:szCs w:val="22"/>
          <w:lang w:val="fr-FR"/>
        </w:rPr>
        <w:t>En plus de l'actuel PDG et porte-parole de la direction Anthony van der Ley (61 ans), qui se concentre sur la commercialisation et les projets stratégiques, l'expertise professionnelle et l'expérience dans le domaine technique et de la gestion commerciale seront complétées.</w:t>
      </w:r>
    </w:p>
    <w:p w14:paraId="50AD9217" w14:textId="444D9B8F" w:rsidR="00777377" w:rsidRPr="00777377" w:rsidRDefault="00777377" w:rsidP="00777377">
      <w:pPr>
        <w:pStyle w:val="Titel"/>
        <w:spacing w:after="240" w:line="360" w:lineRule="auto"/>
        <w:ind w:right="1699"/>
        <w:jc w:val="both"/>
        <w:rPr>
          <w:b w:val="0"/>
          <w:sz w:val="22"/>
          <w:szCs w:val="22"/>
          <w:lang w:val="fr-FR"/>
        </w:rPr>
      </w:pPr>
      <w:r w:rsidRPr="00777377">
        <w:rPr>
          <w:b w:val="0"/>
          <w:sz w:val="22"/>
          <w:szCs w:val="22"/>
          <w:lang w:val="fr-FR"/>
        </w:rPr>
        <w:t xml:space="preserve">« Nous sommes ravis d'avoir pu recruter un expert confirmé au poste de directeur technique (CTO) », déclare </w:t>
      </w:r>
      <w:r w:rsidR="000F0C0E" w:rsidRPr="000F0C0E">
        <w:rPr>
          <w:b w:val="0"/>
          <w:sz w:val="22"/>
          <w:szCs w:val="22"/>
          <w:lang w:val="fr-FR"/>
        </w:rPr>
        <w:t xml:space="preserve">associée </w:t>
      </w:r>
      <w:r w:rsidR="000F0C0E">
        <w:rPr>
          <w:b w:val="0"/>
          <w:sz w:val="22"/>
          <w:szCs w:val="22"/>
          <w:lang w:val="fr-FR"/>
        </w:rPr>
        <w:t>Nicola Lemken</w:t>
      </w:r>
      <w:r w:rsidRPr="00777377">
        <w:rPr>
          <w:b w:val="0"/>
          <w:sz w:val="22"/>
          <w:szCs w:val="22"/>
          <w:lang w:val="fr-FR"/>
        </w:rPr>
        <w:t xml:space="preserve"> lors de la présentation du Dr Thomas Lange-</w:t>
      </w:r>
      <w:proofErr w:type="spellStart"/>
      <w:r w:rsidRPr="00777377">
        <w:rPr>
          <w:b w:val="0"/>
          <w:sz w:val="22"/>
          <w:szCs w:val="22"/>
          <w:lang w:val="fr-FR"/>
        </w:rPr>
        <w:t>Stalinski</w:t>
      </w:r>
      <w:proofErr w:type="spellEnd"/>
      <w:r w:rsidRPr="00777377">
        <w:rPr>
          <w:b w:val="0"/>
          <w:sz w:val="22"/>
          <w:szCs w:val="22"/>
          <w:lang w:val="fr-FR"/>
        </w:rPr>
        <w:t>. Âgé de 5</w:t>
      </w:r>
      <w:r>
        <w:rPr>
          <w:b w:val="0"/>
          <w:sz w:val="22"/>
          <w:szCs w:val="22"/>
          <w:lang w:val="fr-FR"/>
        </w:rPr>
        <w:t>3</w:t>
      </w:r>
      <w:r w:rsidRPr="00777377">
        <w:rPr>
          <w:b w:val="0"/>
          <w:sz w:val="22"/>
          <w:szCs w:val="22"/>
          <w:lang w:val="fr-FR"/>
        </w:rPr>
        <w:t xml:space="preserve"> ans, cet ingénieur en génie mécanique titulaire d'un doctorat apporte une vaste expérience en tant que directeur opérationnel acquise au sein de plusieurs entreprises industrielles renommées de différentes tailles (automobile et concessionnaires). À partir du 1er novembre, le Dr Lange-</w:t>
      </w:r>
      <w:proofErr w:type="spellStart"/>
      <w:r w:rsidRPr="00777377">
        <w:rPr>
          <w:b w:val="0"/>
          <w:sz w:val="22"/>
          <w:szCs w:val="22"/>
          <w:lang w:val="fr-FR"/>
        </w:rPr>
        <w:t>Stalinski</w:t>
      </w:r>
      <w:proofErr w:type="spellEnd"/>
      <w:r w:rsidRPr="00777377">
        <w:rPr>
          <w:b w:val="0"/>
          <w:sz w:val="22"/>
          <w:szCs w:val="22"/>
          <w:lang w:val="fr-FR"/>
        </w:rPr>
        <w:t xml:space="preserve"> sera à la tête des divisions développement, production, achats, chaîne d'approvisionnement et gestion de la qualité et sera l'interlocuteur direct des responsables de ces départements.</w:t>
      </w:r>
    </w:p>
    <w:p w14:paraId="2DCA6302" w14:textId="77777777" w:rsidR="00777377" w:rsidRPr="00777377" w:rsidRDefault="00777377" w:rsidP="00777377">
      <w:pPr>
        <w:pStyle w:val="Titel"/>
        <w:spacing w:after="240" w:line="360" w:lineRule="auto"/>
        <w:ind w:right="1699"/>
        <w:jc w:val="both"/>
        <w:rPr>
          <w:bCs w:val="0"/>
          <w:sz w:val="22"/>
          <w:szCs w:val="22"/>
          <w:lang w:val="fr-FR"/>
        </w:rPr>
      </w:pPr>
      <w:r w:rsidRPr="00777377">
        <w:rPr>
          <w:bCs w:val="0"/>
          <w:sz w:val="22"/>
          <w:szCs w:val="22"/>
          <w:lang w:val="fr-FR"/>
        </w:rPr>
        <w:t>Renforcement de la direction commerciale</w:t>
      </w:r>
    </w:p>
    <w:p w14:paraId="484517B9" w14:textId="63995E5B" w:rsidR="00777377" w:rsidRPr="00777377" w:rsidRDefault="00777377" w:rsidP="00777377">
      <w:pPr>
        <w:pStyle w:val="Titel"/>
        <w:spacing w:after="240" w:line="360" w:lineRule="auto"/>
        <w:ind w:right="1699"/>
        <w:jc w:val="both"/>
        <w:rPr>
          <w:b w:val="0"/>
          <w:sz w:val="22"/>
          <w:szCs w:val="22"/>
          <w:lang w:val="fr-FR"/>
        </w:rPr>
      </w:pPr>
      <w:r w:rsidRPr="00777377">
        <w:rPr>
          <w:b w:val="0"/>
          <w:sz w:val="22"/>
          <w:szCs w:val="22"/>
          <w:lang w:val="fr-FR"/>
        </w:rPr>
        <w:t xml:space="preserve">Klaus </w:t>
      </w:r>
      <w:proofErr w:type="spellStart"/>
      <w:r w:rsidRPr="00777377">
        <w:rPr>
          <w:b w:val="0"/>
          <w:sz w:val="22"/>
          <w:szCs w:val="22"/>
          <w:lang w:val="fr-FR"/>
        </w:rPr>
        <w:t>Kuhl</w:t>
      </w:r>
      <w:proofErr w:type="spellEnd"/>
      <w:r w:rsidRPr="00777377">
        <w:rPr>
          <w:b w:val="0"/>
          <w:sz w:val="22"/>
          <w:szCs w:val="22"/>
          <w:lang w:val="fr-FR"/>
        </w:rPr>
        <w:t xml:space="preserve"> est désormais responsable </w:t>
      </w:r>
      <w:r w:rsidR="000F0C0E">
        <w:rPr>
          <w:b w:val="0"/>
          <w:sz w:val="22"/>
          <w:szCs w:val="22"/>
          <w:lang w:val="fr-FR"/>
        </w:rPr>
        <w:t xml:space="preserve">des </w:t>
      </w:r>
      <w:r w:rsidR="000F0C0E" w:rsidRPr="000F0C0E">
        <w:rPr>
          <w:b w:val="0"/>
          <w:sz w:val="22"/>
          <w:szCs w:val="22"/>
          <w:lang w:val="fr-FR"/>
        </w:rPr>
        <w:t xml:space="preserve">divisions Finances, Ressources humaines et Informatique en tant que directeur commercial </w:t>
      </w:r>
      <w:r w:rsidRPr="00777377">
        <w:rPr>
          <w:b w:val="0"/>
          <w:sz w:val="22"/>
          <w:szCs w:val="22"/>
          <w:lang w:val="fr-FR"/>
        </w:rPr>
        <w:t>(CFO). Âgé de 5</w:t>
      </w:r>
      <w:r>
        <w:rPr>
          <w:b w:val="0"/>
          <w:sz w:val="22"/>
          <w:szCs w:val="22"/>
          <w:lang w:val="fr-FR"/>
        </w:rPr>
        <w:t>4</w:t>
      </w:r>
      <w:r w:rsidRPr="00777377">
        <w:rPr>
          <w:b w:val="0"/>
          <w:sz w:val="22"/>
          <w:szCs w:val="22"/>
          <w:lang w:val="fr-FR"/>
        </w:rPr>
        <w:t xml:space="preserve"> ans, ce directeur financier expérimenté et actif à l'international dans des entreprises de taille moyenne apporte également une expérience approfondie de l'univers SAP</w:t>
      </w:r>
      <w:r w:rsidR="000F0C0E">
        <w:rPr>
          <w:b w:val="0"/>
          <w:sz w:val="22"/>
          <w:szCs w:val="22"/>
          <w:lang w:val="fr-FR"/>
        </w:rPr>
        <w:t xml:space="preserve"> et Informatique</w:t>
      </w:r>
      <w:r w:rsidRPr="00777377">
        <w:rPr>
          <w:b w:val="0"/>
          <w:sz w:val="22"/>
          <w:szCs w:val="22"/>
          <w:lang w:val="fr-FR"/>
        </w:rPr>
        <w:t xml:space="preserve">. Le Dr Geoffery Weisner, </w:t>
      </w:r>
      <w:r w:rsidRPr="00777377">
        <w:rPr>
          <w:b w:val="0"/>
          <w:sz w:val="22"/>
          <w:szCs w:val="22"/>
          <w:lang w:val="fr-FR"/>
        </w:rPr>
        <w:lastRenderedPageBreak/>
        <w:t>ancien directeur financier, quittera l'entreprise d'un commun accord le 30 novembre 2025 après onze années de bons et loyaux services pour se consacrer à de nouvelles tâches.</w:t>
      </w:r>
    </w:p>
    <w:p w14:paraId="1DABDF70" w14:textId="77777777" w:rsidR="00777377" w:rsidRPr="00777377" w:rsidRDefault="00777377" w:rsidP="00777377">
      <w:pPr>
        <w:pStyle w:val="Titel"/>
        <w:spacing w:after="240" w:line="360" w:lineRule="auto"/>
        <w:ind w:right="1699"/>
        <w:jc w:val="both"/>
        <w:rPr>
          <w:bCs w:val="0"/>
          <w:sz w:val="22"/>
          <w:szCs w:val="22"/>
          <w:lang w:val="fr-FR"/>
        </w:rPr>
      </w:pPr>
      <w:r w:rsidRPr="00777377">
        <w:rPr>
          <w:bCs w:val="0"/>
          <w:sz w:val="22"/>
          <w:szCs w:val="22"/>
          <w:lang w:val="fr-FR"/>
        </w:rPr>
        <w:t>Un comité consultatif</w:t>
      </w:r>
    </w:p>
    <w:p w14:paraId="65A78D3F" w14:textId="5FA86F8C" w:rsidR="00777377" w:rsidRPr="00777377" w:rsidRDefault="00777377" w:rsidP="00777377">
      <w:pPr>
        <w:pStyle w:val="Titel"/>
        <w:spacing w:after="240" w:line="360" w:lineRule="auto"/>
        <w:ind w:right="1699"/>
        <w:jc w:val="both"/>
        <w:rPr>
          <w:b w:val="0"/>
          <w:sz w:val="22"/>
          <w:szCs w:val="22"/>
          <w:lang w:val="fr-FR"/>
        </w:rPr>
      </w:pPr>
      <w:r w:rsidRPr="00777377">
        <w:rPr>
          <w:b w:val="0"/>
          <w:sz w:val="22"/>
          <w:szCs w:val="22"/>
          <w:lang w:val="fr-FR"/>
        </w:rPr>
        <w:t xml:space="preserve">Depuis mai, un comité consultatif conseille la direction et l'accompagne dans ses décisions stratégiques. Outre Nicola Lemken, présidente, </w:t>
      </w:r>
      <w:r w:rsidR="000F0C0E" w:rsidRPr="000F0C0E">
        <w:rPr>
          <w:b w:val="0"/>
          <w:sz w:val="22"/>
          <w:szCs w:val="22"/>
          <w:lang w:val="fr-FR"/>
        </w:rPr>
        <w:t xml:space="preserve">deux managers externes bénéficiant d'une longue expérience internationale en font actuellement partie : Jürgen </w:t>
      </w:r>
      <w:proofErr w:type="spellStart"/>
      <w:r w:rsidR="000F0C0E" w:rsidRPr="000F0C0E">
        <w:rPr>
          <w:b w:val="0"/>
          <w:sz w:val="22"/>
          <w:szCs w:val="22"/>
          <w:lang w:val="fr-FR"/>
        </w:rPr>
        <w:t>Altena</w:t>
      </w:r>
      <w:proofErr w:type="spellEnd"/>
      <w:r w:rsidR="000F0C0E" w:rsidRPr="000F0C0E">
        <w:rPr>
          <w:b w:val="0"/>
          <w:sz w:val="22"/>
          <w:szCs w:val="22"/>
          <w:lang w:val="fr-FR"/>
        </w:rPr>
        <w:t>, diplômé en commerce et expert en finance et gestion d'entreprise, ainsi qu'Axel Meyer, ingénieur industriel spécialisé dans le développement et la technique</w:t>
      </w:r>
      <w:r w:rsidRPr="00777377">
        <w:rPr>
          <w:b w:val="0"/>
          <w:sz w:val="22"/>
          <w:szCs w:val="22"/>
          <w:lang w:val="fr-FR"/>
        </w:rPr>
        <w:t xml:space="preserve">. </w:t>
      </w:r>
    </w:p>
    <w:p w14:paraId="75E64019" w14:textId="67E2A79D" w:rsidR="001A667B" w:rsidRPr="001A667B" w:rsidRDefault="00777377" w:rsidP="00777377">
      <w:pPr>
        <w:pStyle w:val="Titel"/>
        <w:spacing w:after="240" w:line="360" w:lineRule="auto"/>
        <w:ind w:right="1699"/>
        <w:jc w:val="both"/>
        <w:rPr>
          <w:b w:val="0"/>
          <w:sz w:val="22"/>
          <w:szCs w:val="22"/>
          <w:lang w:val="fr-FR"/>
        </w:rPr>
      </w:pPr>
      <w:r w:rsidRPr="00777377">
        <w:rPr>
          <w:b w:val="0"/>
          <w:sz w:val="22"/>
          <w:szCs w:val="22"/>
          <w:lang w:val="fr-FR"/>
        </w:rPr>
        <w:t>Nicola Lemken, associée, qui continuera à être étroitement impliquée dans les activités quotidiennes de l'entreprise familiale en tant que représentante de la 7ème génération, est convaincue que cette nouvelle organisation professionnelle et le rajeunissement du comité de direction qui en découle constituent une avancée positive pour les employés et la qualité offerte aux clients. L'objectif est de renforcer les processus LEMKEN et d'assurer de manière proactive le succès de l'entreprise pour l'avenir et la prochaine génération</w:t>
      </w:r>
      <w:r w:rsidR="00F41B8E" w:rsidRPr="00F41B8E">
        <w:rPr>
          <w:b w:val="0"/>
          <w:sz w:val="22"/>
          <w:szCs w:val="22"/>
          <w:lang w:val="fr-FR"/>
        </w:rPr>
        <w:t>.</w:t>
      </w:r>
    </w:p>
    <w:p w14:paraId="34442E11" w14:textId="77777777" w:rsidR="000D1D67" w:rsidRPr="00B8527B" w:rsidRDefault="00701894" w:rsidP="00021DAD">
      <w:pPr>
        <w:pStyle w:val="Titel"/>
        <w:spacing w:after="240" w:line="360" w:lineRule="auto"/>
        <w:ind w:right="1699"/>
        <w:jc w:val="both"/>
        <w:rPr>
          <w:b w:val="0"/>
          <w:szCs w:val="28"/>
          <w:lang w:val="fr-FR"/>
        </w:rPr>
      </w:pPr>
      <w:r w:rsidRPr="00B8527B">
        <w:rPr>
          <w:b w:val="0"/>
          <w:szCs w:val="28"/>
          <w:lang w:val="fr-FR"/>
        </w:rPr>
        <w:t>***</w:t>
      </w:r>
    </w:p>
    <w:p w14:paraId="36A7FFFE" w14:textId="56785634" w:rsidR="00C63EC9" w:rsidRPr="0031419E" w:rsidRDefault="009E1BAC" w:rsidP="00021DAD">
      <w:pPr>
        <w:pStyle w:val="Textkrper2"/>
        <w:tabs>
          <w:tab w:val="right" w:pos="7513"/>
        </w:tabs>
        <w:spacing w:line="240" w:lineRule="auto"/>
        <w:ind w:right="1699"/>
        <w:rPr>
          <w:rFonts w:cs="Arial"/>
          <w:sz w:val="20"/>
          <w:szCs w:val="20"/>
          <w:lang w:val="fr-FR"/>
        </w:rPr>
      </w:pPr>
      <w:bookmarkStart w:id="0" w:name="_Hlk56757436"/>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5319B0">
        <w:rPr>
          <w:sz w:val="18"/>
          <w:szCs w:val="18"/>
          <w:lang w:val="fr-FR"/>
        </w:rPr>
        <w:t>5</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0"/>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3271F7D9" w14:textId="77777777" w:rsidR="009913A3" w:rsidRPr="009913A3" w:rsidRDefault="009913A3" w:rsidP="009913A3">
      <w:pPr>
        <w:pStyle w:val="Textkrper2"/>
        <w:tabs>
          <w:tab w:val="left" w:pos="720"/>
        </w:tabs>
        <w:spacing w:line="240" w:lineRule="auto"/>
        <w:ind w:right="1848"/>
        <w:rPr>
          <w:sz w:val="20"/>
          <w:szCs w:val="20"/>
          <w:lang w:val="fr-FR"/>
        </w:rPr>
      </w:pPr>
      <w:r w:rsidRPr="009913A3">
        <w:rPr>
          <w:sz w:val="20"/>
          <w:szCs w:val="20"/>
          <w:lang w:val="fr-FR"/>
        </w:rPr>
        <w:t>Katrin Fischer</w:t>
      </w:r>
    </w:p>
    <w:p w14:paraId="593E2057" w14:textId="68EE7B6E" w:rsidR="009913A3" w:rsidRPr="009913A3" w:rsidRDefault="009913A3" w:rsidP="009913A3">
      <w:pPr>
        <w:pStyle w:val="Textkrper2"/>
        <w:spacing w:line="240" w:lineRule="auto"/>
        <w:ind w:right="1848"/>
        <w:rPr>
          <w:sz w:val="20"/>
          <w:szCs w:val="20"/>
          <w:lang w:val="fr-FR"/>
        </w:rPr>
      </w:pPr>
      <w:r w:rsidRPr="009913A3">
        <w:rPr>
          <w:sz w:val="20"/>
          <w:szCs w:val="20"/>
          <w:lang w:val="fr-FR"/>
        </w:rPr>
        <w:t>Téléphone:</w:t>
      </w:r>
      <w:r>
        <w:rPr>
          <w:sz w:val="20"/>
          <w:szCs w:val="20"/>
          <w:lang w:val="fr-FR"/>
        </w:rPr>
        <w:tab/>
      </w:r>
      <w:r w:rsidRPr="009913A3">
        <w:rPr>
          <w:sz w:val="20"/>
          <w:szCs w:val="20"/>
          <w:lang w:val="fr-FR"/>
        </w:rPr>
        <w:t xml:space="preserve">+49 </w:t>
      </w:r>
      <w:r>
        <w:rPr>
          <w:sz w:val="20"/>
          <w:szCs w:val="20"/>
          <w:lang w:val="fr-FR"/>
        </w:rPr>
        <w:t xml:space="preserve">(0) </w:t>
      </w:r>
      <w:r w:rsidRPr="009913A3">
        <w:rPr>
          <w:sz w:val="20"/>
          <w:szCs w:val="20"/>
          <w:lang w:val="fr-FR"/>
        </w:rPr>
        <w:t>2802 81 - 8240</w:t>
      </w:r>
    </w:p>
    <w:p w14:paraId="3F6B81A6" w14:textId="4EAA3141" w:rsidR="009913A3" w:rsidRPr="005319B0" w:rsidRDefault="009913A3" w:rsidP="009913A3">
      <w:pPr>
        <w:pStyle w:val="Textkrper2"/>
        <w:spacing w:line="240" w:lineRule="auto"/>
        <w:ind w:right="1848"/>
        <w:rPr>
          <w:sz w:val="20"/>
          <w:szCs w:val="20"/>
          <w:lang w:val="it-IT"/>
        </w:rPr>
      </w:pPr>
      <w:r w:rsidRPr="005319B0">
        <w:rPr>
          <w:sz w:val="20"/>
          <w:szCs w:val="20"/>
          <w:lang w:val="it-IT"/>
        </w:rPr>
        <w:t xml:space="preserve">E-mail: </w:t>
      </w:r>
      <w:r w:rsidRPr="005319B0">
        <w:rPr>
          <w:sz w:val="20"/>
          <w:szCs w:val="20"/>
          <w:lang w:val="it-IT"/>
        </w:rPr>
        <w:tab/>
      </w:r>
      <w:r w:rsidRPr="005319B0">
        <w:rPr>
          <w:sz w:val="20"/>
          <w:szCs w:val="20"/>
          <w:lang w:val="it-IT"/>
        </w:rPr>
        <w:tab/>
        <w:t>k.fischer@lemken.com</w:t>
      </w:r>
    </w:p>
    <w:p w14:paraId="1A598131" w14:textId="77777777" w:rsidR="009913A3" w:rsidRPr="009913A3" w:rsidRDefault="009913A3" w:rsidP="009913A3">
      <w:pPr>
        <w:pStyle w:val="Textkrper2"/>
        <w:spacing w:line="240" w:lineRule="auto"/>
        <w:ind w:right="1848"/>
        <w:rPr>
          <w:sz w:val="20"/>
          <w:szCs w:val="20"/>
          <w:lang w:val="fr-FR"/>
        </w:rPr>
      </w:pPr>
      <w:r w:rsidRPr="009913A3">
        <w:rPr>
          <w:sz w:val="20"/>
          <w:szCs w:val="20"/>
          <w:lang w:val="fr-FR"/>
        </w:rPr>
        <w:t>www.lemken.com</w:t>
      </w:r>
    </w:p>
    <w:p w14:paraId="3379147F" w14:textId="77777777" w:rsidR="00C63EC9" w:rsidRPr="0031419E" w:rsidRDefault="00C63EC9" w:rsidP="00C30AB6">
      <w:pPr>
        <w:pStyle w:val="Textkrper2"/>
        <w:tabs>
          <w:tab w:val="left" w:pos="720"/>
          <w:tab w:val="left" w:pos="7200"/>
        </w:tabs>
        <w:spacing w:line="240" w:lineRule="auto"/>
        <w:ind w:right="1848"/>
        <w:rPr>
          <w:sz w:val="20"/>
          <w:szCs w:val="20"/>
          <w:lang w:val="fr-FR"/>
        </w:rPr>
      </w:pPr>
    </w:p>
    <w:p w14:paraId="47140A8D" w14:textId="77777777" w:rsidR="000006C4" w:rsidRPr="0031419E" w:rsidRDefault="000006C4" w:rsidP="000006C4">
      <w:pPr>
        <w:pStyle w:val="Textkrper2"/>
        <w:tabs>
          <w:tab w:val="left" w:pos="720"/>
          <w:tab w:val="left" w:pos="7200"/>
        </w:tabs>
        <w:ind w:right="1848"/>
        <w:rPr>
          <w:sz w:val="20"/>
          <w:szCs w:val="20"/>
          <w:lang w:val="fr-FR"/>
        </w:rPr>
      </w:pPr>
    </w:p>
    <w:p w14:paraId="66E5A8D3" w14:textId="77777777" w:rsidR="00000635" w:rsidRDefault="00000635">
      <w:pPr>
        <w:rPr>
          <w:sz w:val="20"/>
          <w:szCs w:val="20"/>
          <w:lang w:val="fr-FR"/>
        </w:rPr>
      </w:pPr>
    </w:p>
    <w:p w14:paraId="27FCD854" w14:textId="77777777" w:rsidR="00B80377" w:rsidRDefault="00B80377">
      <w:pPr>
        <w:rPr>
          <w:sz w:val="20"/>
          <w:szCs w:val="20"/>
          <w:lang w:val="fr-FR"/>
        </w:rPr>
      </w:pPr>
      <w:r>
        <w:rPr>
          <w:sz w:val="20"/>
          <w:szCs w:val="20"/>
          <w:lang w:val="fr-FR"/>
        </w:rPr>
        <w:br w:type="page"/>
      </w:r>
    </w:p>
    <w:p w14:paraId="138A8C2F" w14:textId="087C6A0B" w:rsidR="00701894" w:rsidRDefault="00830288" w:rsidP="00021DAD">
      <w:pPr>
        <w:pStyle w:val="Textkrper2"/>
        <w:tabs>
          <w:tab w:val="left" w:pos="993"/>
        </w:tabs>
        <w:ind w:right="1699"/>
        <w:rPr>
          <w:sz w:val="20"/>
          <w:szCs w:val="20"/>
          <w:lang w:val="fr-FR"/>
        </w:rPr>
      </w:pPr>
      <w:r w:rsidRPr="001A667B">
        <w:rPr>
          <w:sz w:val="20"/>
          <w:szCs w:val="20"/>
          <w:lang w:val="fr-FR"/>
        </w:rPr>
        <w:lastRenderedPageBreak/>
        <w:t xml:space="preserve">Image </w:t>
      </w:r>
      <w:r w:rsidR="0031419E" w:rsidRPr="001A667B">
        <w:rPr>
          <w:sz w:val="20"/>
          <w:szCs w:val="20"/>
          <w:lang w:val="fr-FR"/>
        </w:rPr>
        <w:t xml:space="preserve">1 : </w:t>
      </w:r>
      <w:r w:rsidR="00B80377" w:rsidRPr="00B80377">
        <w:rPr>
          <w:sz w:val="20"/>
          <w:szCs w:val="20"/>
          <w:lang w:val="fr-FR"/>
        </w:rPr>
        <w:t>La nouvelle direction de LEMKEN, composée de trois personnes, en compagnie de l'associée Nicola Lemken</w:t>
      </w:r>
      <w:r w:rsidR="00B80377">
        <w:rPr>
          <w:sz w:val="20"/>
          <w:szCs w:val="20"/>
          <w:lang w:val="fr-FR"/>
        </w:rPr>
        <w:t>.</w:t>
      </w:r>
    </w:p>
    <w:p w14:paraId="4534B0CE" w14:textId="4EAFA8BA" w:rsidR="00B80377" w:rsidRDefault="00C63235" w:rsidP="00021DAD">
      <w:pPr>
        <w:pStyle w:val="Textkrper2"/>
        <w:tabs>
          <w:tab w:val="left" w:pos="993"/>
        </w:tabs>
        <w:ind w:right="1699"/>
        <w:rPr>
          <w:sz w:val="20"/>
          <w:szCs w:val="20"/>
          <w:lang w:val="fr-FR"/>
        </w:rPr>
      </w:pPr>
      <w:r>
        <w:rPr>
          <w:noProof/>
          <w:sz w:val="20"/>
          <w:szCs w:val="20"/>
          <w:lang w:val="fr-FR"/>
        </w:rPr>
        <w:drawing>
          <wp:inline distT="0" distB="0" distL="0" distR="0" wp14:anchorId="43E8C5C1" wp14:editId="6C309DB8">
            <wp:extent cx="3600000" cy="2400132"/>
            <wp:effectExtent l="0" t="0" r="635" b="635"/>
            <wp:docPr id="1757758406" name="Grafik 1" descr="Ein Bild, das Kleidung, Person, Lächel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758406" name="Grafik 1" descr="Ein Bild, das Kleidung, Person, Lächeln, Menschliches Gesicht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0132"/>
                    </a:xfrm>
                    <a:prstGeom prst="rect">
                      <a:avLst/>
                    </a:prstGeom>
                  </pic:spPr>
                </pic:pic>
              </a:graphicData>
            </a:graphic>
          </wp:inline>
        </w:drawing>
      </w:r>
    </w:p>
    <w:p w14:paraId="73797ABB" w14:textId="77777777" w:rsidR="00C63235" w:rsidRDefault="00C63235" w:rsidP="00021DAD">
      <w:pPr>
        <w:pStyle w:val="Textkrper2"/>
        <w:tabs>
          <w:tab w:val="left" w:pos="993"/>
        </w:tabs>
        <w:ind w:right="1699"/>
        <w:rPr>
          <w:sz w:val="20"/>
          <w:szCs w:val="20"/>
          <w:lang w:val="fr-FR"/>
        </w:rPr>
      </w:pPr>
    </w:p>
    <w:p w14:paraId="2FC9E473" w14:textId="3B412031" w:rsidR="00B80377" w:rsidRDefault="00B80377" w:rsidP="00B80377">
      <w:pPr>
        <w:pStyle w:val="Textkrper2"/>
        <w:tabs>
          <w:tab w:val="left" w:pos="993"/>
        </w:tabs>
        <w:ind w:right="1699"/>
        <w:rPr>
          <w:sz w:val="20"/>
          <w:szCs w:val="20"/>
          <w:lang w:val="fr-FR"/>
        </w:rPr>
      </w:pPr>
      <w:r w:rsidRPr="001A667B">
        <w:rPr>
          <w:sz w:val="20"/>
          <w:szCs w:val="20"/>
          <w:lang w:val="fr-FR"/>
        </w:rPr>
        <w:t xml:space="preserve">Image </w:t>
      </w:r>
      <w:r>
        <w:rPr>
          <w:sz w:val="20"/>
          <w:szCs w:val="20"/>
          <w:lang w:val="fr-FR"/>
        </w:rPr>
        <w:t>2</w:t>
      </w:r>
      <w:r w:rsidRPr="001A667B">
        <w:rPr>
          <w:sz w:val="20"/>
          <w:szCs w:val="20"/>
          <w:lang w:val="fr-FR"/>
        </w:rPr>
        <w:t xml:space="preserve"> : </w:t>
      </w:r>
      <w:r w:rsidR="003E1279" w:rsidRPr="00B80377">
        <w:rPr>
          <w:sz w:val="20"/>
          <w:szCs w:val="20"/>
          <w:lang w:val="fr-FR"/>
        </w:rPr>
        <w:t xml:space="preserve">Klaus </w:t>
      </w:r>
      <w:proofErr w:type="spellStart"/>
      <w:r w:rsidR="003E1279" w:rsidRPr="00B80377">
        <w:rPr>
          <w:sz w:val="20"/>
          <w:szCs w:val="20"/>
          <w:lang w:val="fr-FR"/>
        </w:rPr>
        <w:t>Kuhl</w:t>
      </w:r>
      <w:proofErr w:type="spellEnd"/>
      <w:r w:rsidR="003E1279" w:rsidRPr="00B80377">
        <w:rPr>
          <w:sz w:val="20"/>
          <w:szCs w:val="20"/>
          <w:lang w:val="fr-FR"/>
        </w:rPr>
        <w:t>, directeur financier (C</w:t>
      </w:r>
      <w:r w:rsidR="00F53375">
        <w:rPr>
          <w:sz w:val="20"/>
          <w:szCs w:val="20"/>
          <w:lang w:val="fr-FR"/>
        </w:rPr>
        <w:t>F</w:t>
      </w:r>
      <w:r w:rsidR="003E1279" w:rsidRPr="00B80377">
        <w:rPr>
          <w:sz w:val="20"/>
          <w:szCs w:val="20"/>
          <w:lang w:val="fr-FR"/>
        </w:rPr>
        <w:t>O)</w:t>
      </w:r>
      <w:r w:rsidR="003E1279">
        <w:rPr>
          <w:sz w:val="20"/>
          <w:szCs w:val="20"/>
          <w:lang w:val="fr-FR"/>
        </w:rPr>
        <w:t xml:space="preserve">, </w:t>
      </w:r>
      <w:r w:rsidRPr="00B80377">
        <w:rPr>
          <w:sz w:val="20"/>
          <w:szCs w:val="20"/>
          <w:lang w:val="fr-FR"/>
        </w:rPr>
        <w:t>Anthony van der Ley, PDG et porte-parole de la direction, et</w:t>
      </w:r>
      <w:r w:rsidR="003E1279">
        <w:rPr>
          <w:sz w:val="20"/>
          <w:szCs w:val="20"/>
          <w:lang w:val="fr-FR"/>
        </w:rPr>
        <w:t xml:space="preserve"> l</w:t>
      </w:r>
      <w:r w:rsidR="003E1279" w:rsidRPr="00B80377">
        <w:rPr>
          <w:sz w:val="20"/>
          <w:szCs w:val="20"/>
          <w:lang w:val="fr-FR"/>
        </w:rPr>
        <w:t>e Dr Thomas Lange-</w:t>
      </w:r>
      <w:proofErr w:type="spellStart"/>
      <w:r w:rsidR="003E1279" w:rsidRPr="00B80377">
        <w:rPr>
          <w:sz w:val="20"/>
          <w:szCs w:val="20"/>
          <w:lang w:val="fr-FR"/>
        </w:rPr>
        <w:t>Stalinsk</w:t>
      </w:r>
      <w:r w:rsidR="003E1279">
        <w:rPr>
          <w:sz w:val="20"/>
          <w:szCs w:val="20"/>
          <w:lang w:val="fr-FR"/>
        </w:rPr>
        <w:t>i</w:t>
      </w:r>
      <w:proofErr w:type="spellEnd"/>
      <w:r w:rsidR="003E1279" w:rsidRPr="00B80377">
        <w:rPr>
          <w:sz w:val="20"/>
          <w:szCs w:val="20"/>
          <w:lang w:val="fr-FR"/>
        </w:rPr>
        <w:t>, directeur technique (C</w:t>
      </w:r>
      <w:r w:rsidR="00F53375">
        <w:rPr>
          <w:sz w:val="20"/>
          <w:szCs w:val="20"/>
          <w:lang w:val="fr-FR"/>
        </w:rPr>
        <w:t>T</w:t>
      </w:r>
      <w:r w:rsidR="003E1279" w:rsidRPr="00B80377">
        <w:rPr>
          <w:sz w:val="20"/>
          <w:szCs w:val="20"/>
          <w:lang w:val="fr-FR"/>
        </w:rPr>
        <w:t>O),</w:t>
      </w:r>
      <w:r w:rsidRPr="00B80377">
        <w:rPr>
          <w:sz w:val="20"/>
          <w:szCs w:val="20"/>
          <w:lang w:val="fr-FR"/>
        </w:rPr>
        <w:t xml:space="preserve"> forment ensemble la nouvelle direction de LEMKEN</w:t>
      </w:r>
      <w:r>
        <w:rPr>
          <w:sz w:val="20"/>
          <w:szCs w:val="20"/>
          <w:lang w:val="fr-FR"/>
        </w:rPr>
        <w:t>.</w:t>
      </w:r>
    </w:p>
    <w:p w14:paraId="050E165C" w14:textId="6CC945A2" w:rsidR="00B80377" w:rsidRDefault="00C63235" w:rsidP="00021DAD">
      <w:pPr>
        <w:pStyle w:val="Textkrper2"/>
        <w:tabs>
          <w:tab w:val="left" w:pos="993"/>
        </w:tabs>
        <w:ind w:right="1699"/>
        <w:rPr>
          <w:sz w:val="20"/>
          <w:szCs w:val="20"/>
          <w:lang w:val="fr-FR"/>
        </w:rPr>
      </w:pPr>
      <w:r>
        <w:rPr>
          <w:noProof/>
          <w:sz w:val="20"/>
          <w:szCs w:val="20"/>
          <w:lang w:val="fr-FR"/>
        </w:rPr>
        <w:drawing>
          <wp:inline distT="0" distB="0" distL="0" distR="0" wp14:anchorId="008145B3" wp14:editId="7D79FAB9">
            <wp:extent cx="3600000" cy="2400132"/>
            <wp:effectExtent l="0" t="0" r="635" b="635"/>
            <wp:docPr id="707901164" name="Grafik 2" descr="Ein Bild, das Kleidung, Person, Lächeln, Formelle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901164" name="Grafik 2" descr="Ein Bild, das Kleidung, Person, Lächeln, Formelle Kleidung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0132"/>
                    </a:xfrm>
                    <a:prstGeom prst="rect">
                      <a:avLst/>
                    </a:prstGeom>
                  </pic:spPr>
                </pic:pic>
              </a:graphicData>
            </a:graphic>
          </wp:inline>
        </w:drawing>
      </w:r>
    </w:p>
    <w:p w14:paraId="181CC5B3" w14:textId="77777777" w:rsidR="00B80377" w:rsidRDefault="00B80377" w:rsidP="00021DAD">
      <w:pPr>
        <w:pStyle w:val="Textkrper2"/>
        <w:tabs>
          <w:tab w:val="left" w:pos="993"/>
        </w:tabs>
        <w:ind w:right="1699"/>
        <w:rPr>
          <w:sz w:val="20"/>
          <w:szCs w:val="20"/>
          <w:lang w:val="fr-FR"/>
        </w:rPr>
      </w:pPr>
    </w:p>
    <w:p w14:paraId="1D618522" w14:textId="77777777" w:rsidR="00C63235" w:rsidRDefault="00C63235">
      <w:pPr>
        <w:rPr>
          <w:sz w:val="20"/>
          <w:szCs w:val="20"/>
          <w:lang w:val="fr-FR"/>
        </w:rPr>
      </w:pPr>
      <w:r>
        <w:rPr>
          <w:sz w:val="20"/>
          <w:szCs w:val="20"/>
          <w:lang w:val="fr-FR"/>
        </w:rPr>
        <w:br w:type="page"/>
      </w:r>
    </w:p>
    <w:p w14:paraId="4922BF8C" w14:textId="4B948FE8" w:rsidR="00B80377" w:rsidRDefault="00B80377" w:rsidP="00B80377">
      <w:pPr>
        <w:pStyle w:val="Textkrper2"/>
        <w:tabs>
          <w:tab w:val="left" w:pos="993"/>
        </w:tabs>
        <w:ind w:right="1699"/>
        <w:rPr>
          <w:sz w:val="20"/>
          <w:szCs w:val="20"/>
          <w:lang w:val="fr-FR"/>
        </w:rPr>
      </w:pPr>
      <w:r w:rsidRPr="001A667B">
        <w:rPr>
          <w:sz w:val="20"/>
          <w:szCs w:val="20"/>
          <w:lang w:val="fr-FR"/>
        </w:rPr>
        <w:lastRenderedPageBreak/>
        <w:t xml:space="preserve">Image </w:t>
      </w:r>
      <w:r>
        <w:rPr>
          <w:sz w:val="20"/>
          <w:szCs w:val="20"/>
          <w:lang w:val="fr-FR"/>
        </w:rPr>
        <w:t>3</w:t>
      </w:r>
      <w:r w:rsidRPr="001A667B">
        <w:rPr>
          <w:sz w:val="20"/>
          <w:szCs w:val="20"/>
          <w:lang w:val="fr-FR"/>
        </w:rPr>
        <w:t xml:space="preserve"> : </w:t>
      </w:r>
      <w:r w:rsidRPr="00B80377">
        <w:rPr>
          <w:sz w:val="20"/>
          <w:szCs w:val="20"/>
          <w:lang w:val="fr-FR"/>
        </w:rPr>
        <w:t xml:space="preserve">Klaus </w:t>
      </w:r>
      <w:proofErr w:type="spellStart"/>
      <w:r w:rsidRPr="00B80377">
        <w:rPr>
          <w:sz w:val="20"/>
          <w:szCs w:val="20"/>
          <w:lang w:val="fr-FR"/>
        </w:rPr>
        <w:t>Kuhl</w:t>
      </w:r>
      <w:proofErr w:type="spellEnd"/>
      <w:r w:rsidRPr="00B80377">
        <w:rPr>
          <w:sz w:val="20"/>
          <w:szCs w:val="20"/>
          <w:lang w:val="fr-FR"/>
        </w:rPr>
        <w:t>, 54 ans, est le nouveau directeur financier de LEMKEN</w:t>
      </w:r>
      <w:r>
        <w:rPr>
          <w:sz w:val="20"/>
          <w:szCs w:val="20"/>
          <w:lang w:val="fr-FR"/>
        </w:rPr>
        <w:t>.</w:t>
      </w:r>
    </w:p>
    <w:p w14:paraId="69ADBC6E" w14:textId="64B232B5" w:rsidR="00B80377" w:rsidRDefault="00C63235" w:rsidP="00021DAD">
      <w:pPr>
        <w:pStyle w:val="Textkrper2"/>
        <w:tabs>
          <w:tab w:val="left" w:pos="993"/>
        </w:tabs>
        <w:ind w:right="1699"/>
        <w:rPr>
          <w:sz w:val="20"/>
          <w:szCs w:val="20"/>
          <w:lang w:val="fr-FR"/>
        </w:rPr>
      </w:pPr>
      <w:r>
        <w:rPr>
          <w:noProof/>
          <w:sz w:val="20"/>
          <w:szCs w:val="20"/>
          <w:lang w:val="fr-FR"/>
        </w:rPr>
        <w:drawing>
          <wp:inline distT="0" distB="0" distL="0" distR="0" wp14:anchorId="235028C4" wp14:editId="706D9B31">
            <wp:extent cx="2399912" cy="3600000"/>
            <wp:effectExtent l="0" t="0" r="635" b="635"/>
            <wp:docPr id="135014641" name="Grafik 3" descr="Ein Bild, das Person, Kleidung, Blazer, Formelle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14641" name="Grafik 3" descr="Ein Bild, das Person, Kleidung, Blazer, Formelle Kleidung enthält.&#10;&#10;KI-generierte Inhalte können fehlerhaft sein."/>
                    <pic:cNvPicPr/>
                  </pic:nvPicPr>
                  <pic:blipFill>
                    <a:blip r:embed="rId9" cstate="print">
                      <a:extLst>
                        <a:ext uri="{28A0092B-C50C-407E-A947-70E740481C1C}">
                          <a14:useLocalDpi xmlns:a14="http://schemas.microsoft.com/office/drawing/2010/main"/>
                        </a:ext>
                      </a:extLst>
                    </a:blip>
                    <a:stretch>
                      <a:fillRect/>
                    </a:stretch>
                  </pic:blipFill>
                  <pic:spPr>
                    <a:xfrm>
                      <a:off x="0" y="0"/>
                      <a:ext cx="2399912" cy="3600000"/>
                    </a:xfrm>
                    <a:prstGeom prst="rect">
                      <a:avLst/>
                    </a:prstGeom>
                  </pic:spPr>
                </pic:pic>
              </a:graphicData>
            </a:graphic>
          </wp:inline>
        </w:drawing>
      </w:r>
    </w:p>
    <w:p w14:paraId="0F9F266D" w14:textId="77777777" w:rsidR="00B80377" w:rsidRDefault="00B80377" w:rsidP="00021DAD">
      <w:pPr>
        <w:pStyle w:val="Textkrper2"/>
        <w:tabs>
          <w:tab w:val="left" w:pos="993"/>
        </w:tabs>
        <w:ind w:right="1699"/>
        <w:rPr>
          <w:sz w:val="20"/>
          <w:szCs w:val="20"/>
          <w:lang w:val="fr-FR"/>
        </w:rPr>
      </w:pPr>
    </w:p>
    <w:p w14:paraId="4E2A0DA5" w14:textId="742804BB" w:rsidR="00B80377" w:rsidRDefault="00B80377" w:rsidP="00B80377">
      <w:pPr>
        <w:pStyle w:val="Textkrper2"/>
        <w:tabs>
          <w:tab w:val="left" w:pos="993"/>
        </w:tabs>
        <w:ind w:right="1699"/>
        <w:rPr>
          <w:sz w:val="20"/>
          <w:szCs w:val="20"/>
          <w:lang w:val="fr-FR"/>
        </w:rPr>
      </w:pPr>
      <w:r w:rsidRPr="001A667B">
        <w:rPr>
          <w:sz w:val="20"/>
          <w:szCs w:val="20"/>
          <w:lang w:val="fr-FR"/>
        </w:rPr>
        <w:t xml:space="preserve">Image </w:t>
      </w:r>
      <w:r>
        <w:rPr>
          <w:sz w:val="20"/>
          <w:szCs w:val="20"/>
          <w:lang w:val="fr-FR"/>
        </w:rPr>
        <w:t>4</w:t>
      </w:r>
      <w:r w:rsidRPr="001A667B">
        <w:rPr>
          <w:sz w:val="20"/>
          <w:szCs w:val="20"/>
          <w:lang w:val="fr-FR"/>
        </w:rPr>
        <w:t xml:space="preserve"> : </w:t>
      </w:r>
      <w:bookmarkStart w:id="1" w:name="_Hlk213165478"/>
      <w:r w:rsidR="00443955">
        <w:rPr>
          <w:sz w:val="20"/>
          <w:szCs w:val="20"/>
          <w:lang w:val="fr-FR"/>
        </w:rPr>
        <w:t xml:space="preserve">Dr </w:t>
      </w:r>
      <w:r w:rsidRPr="00B80377">
        <w:rPr>
          <w:sz w:val="20"/>
          <w:szCs w:val="20"/>
          <w:lang w:val="fr-FR"/>
        </w:rPr>
        <w:t>Thomas Lange-</w:t>
      </w:r>
      <w:proofErr w:type="spellStart"/>
      <w:r w:rsidRPr="00B80377">
        <w:rPr>
          <w:sz w:val="20"/>
          <w:szCs w:val="20"/>
          <w:lang w:val="fr-FR"/>
        </w:rPr>
        <w:t>Stalinski</w:t>
      </w:r>
      <w:proofErr w:type="spellEnd"/>
      <w:r w:rsidRPr="00B80377">
        <w:rPr>
          <w:sz w:val="20"/>
          <w:szCs w:val="20"/>
          <w:lang w:val="fr-FR"/>
        </w:rPr>
        <w:t>, 53 ans, est le nouveau directeur technique de LEMKEN.</w:t>
      </w:r>
      <w:bookmarkEnd w:id="1"/>
    </w:p>
    <w:p w14:paraId="6441DF8D" w14:textId="77777777" w:rsidR="00B80377" w:rsidRDefault="00B80377" w:rsidP="00021DAD">
      <w:pPr>
        <w:pStyle w:val="Textkrper2"/>
        <w:tabs>
          <w:tab w:val="left" w:pos="993"/>
        </w:tabs>
        <w:ind w:right="1699"/>
        <w:rPr>
          <w:sz w:val="20"/>
          <w:szCs w:val="20"/>
          <w:lang w:val="fr-FR"/>
        </w:rPr>
      </w:pPr>
    </w:p>
    <w:p w14:paraId="4C68D311" w14:textId="4C74A951" w:rsidR="001A667B" w:rsidRPr="001A667B" w:rsidRDefault="00C63235" w:rsidP="00021DAD">
      <w:pPr>
        <w:pStyle w:val="Textkrper2"/>
        <w:tabs>
          <w:tab w:val="left" w:pos="993"/>
        </w:tabs>
        <w:ind w:right="1699"/>
        <w:rPr>
          <w:sz w:val="20"/>
          <w:szCs w:val="20"/>
          <w:lang w:val="fr-FR"/>
        </w:rPr>
      </w:pPr>
      <w:r>
        <w:rPr>
          <w:noProof/>
          <w:sz w:val="20"/>
          <w:szCs w:val="20"/>
          <w:lang w:val="fr-FR"/>
        </w:rPr>
        <w:drawing>
          <wp:inline distT="0" distB="0" distL="0" distR="0" wp14:anchorId="32906EC7" wp14:editId="06091E7E">
            <wp:extent cx="2399912" cy="3600000"/>
            <wp:effectExtent l="0" t="0" r="635" b="635"/>
            <wp:docPr id="741883650" name="Grafik 4" descr="Ein Bild, das Person, Menschliches Gesicht,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883650" name="Grafik 4" descr="Ein Bild, das Person, Menschliches Gesicht, Kleidung, Lächeln enthält.&#10;&#10;KI-generierte Inhalte können fehlerhaft sein."/>
                    <pic:cNvPicPr/>
                  </pic:nvPicPr>
                  <pic:blipFill>
                    <a:blip r:embed="rId10" cstate="print">
                      <a:extLst>
                        <a:ext uri="{28A0092B-C50C-407E-A947-70E740481C1C}">
                          <a14:useLocalDpi xmlns:a14="http://schemas.microsoft.com/office/drawing/2010/main"/>
                        </a:ext>
                      </a:extLst>
                    </a:blip>
                    <a:stretch>
                      <a:fillRect/>
                    </a:stretch>
                  </pic:blipFill>
                  <pic:spPr>
                    <a:xfrm>
                      <a:off x="0" y="0"/>
                      <a:ext cx="2399912" cy="3600000"/>
                    </a:xfrm>
                    <a:prstGeom prst="rect">
                      <a:avLst/>
                    </a:prstGeom>
                  </pic:spPr>
                </pic:pic>
              </a:graphicData>
            </a:graphic>
          </wp:inline>
        </w:drawing>
      </w:r>
    </w:p>
    <w:sectPr w:rsidR="001A667B" w:rsidRPr="001A667B" w:rsidSect="008A7023">
      <w:headerReference w:type="even" r:id="rId11"/>
      <w:footerReference w:type="default" r:id="rId12"/>
      <w:headerReference w:type="first" r:id="rId13"/>
      <w:footerReference w:type="first" r:id="rId14"/>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26DFC561" w:rsidR="00E83CBB" w:rsidRPr="002A1131" w:rsidRDefault="00E83CBB" w:rsidP="00E83CBB">
    <w:pPr>
      <w:pStyle w:val="Kopfzeile"/>
      <w:jc w:val="right"/>
      <w:rPr>
        <w:lang w:val="fr-FR"/>
      </w:rPr>
    </w:pPr>
    <w:r w:rsidRPr="002A1131">
      <w:rPr>
        <w:lang w:val="fr-FR"/>
      </w:rPr>
      <w:t xml:space="preserve">Alpen, </w:t>
    </w:r>
    <w:r w:rsidR="00777377">
      <w:rPr>
        <w:lang w:val="fr-FR"/>
      </w:rPr>
      <w:t>novembre</w:t>
    </w:r>
    <w:r w:rsidR="003F0472">
      <w:rPr>
        <w:lang w:val="fr-FR"/>
      </w:rPr>
      <w:t xml:space="preserve"> </w:t>
    </w:r>
    <w:r w:rsidR="003022D6">
      <w:rPr>
        <w:lang w:val="fr-FR"/>
      </w:rPr>
      <w:t>20</w:t>
    </w:r>
    <w:r w:rsidR="007C6351">
      <w:rPr>
        <w:lang w:val="fr-FR"/>
      </w:rPr>
      <w:t>2</w:t>
    </w:r>
    <w:r w:rsidR="00AD76B4">
      <w:rPr>
        <w:lang w:val="fr-FR"/>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77B84"/>
    <w:rsid w:val="00091FD8"/>
    <w:rsid w:val="00095C3C"/>
    <w:rsid w:val="000D1D67"/>
    <w:rsid w:val="000D36F4"/>
    <w:rsid w:val="000F0C0E"/>
    <w:rsid w:val="000F0DBF"/>
    <w:rsid w:val="000F7823"/>
    <w:rsid w:val="001162C6"/>
    <w:rsid w:val="001206DC"/>
    <w:rsid w:val="001245C8"/>
    <w:rsid w:val="00135436"/>
    <w:rsid w:val="00150F3E"/>
    <w:rsid w:val="00156D6F"/>
    <w:rsid w:val="0015756F"/>
    <w:rsid w:val="00157A36"/>
    <w:rsid w:val="00174FFA"/>
    <w:rsid w:val="0017647D"/>
    <w:rsid w:val="00192E77"/>
    <w:rsid w:val="00195CA7"/>
    <w:rsid w:val="001A667B"/>
    <w:rsid w:val="001B112A"/>
    <w:rsid w:val="001D347D"/>
    <w:rsid w:val="001E5A16"/>
    <w:rsid w:val="001F512E"/>
    <w:rsid w:val="00202A78"/>
    <w:rsid w:val="002033C6"/>
    <w:rsid w:val="002046A9"/>
    <w:rsid w:val="00225F31"/>
    <w:rsid w:val="0024407C"/>
    <w:rsid w:val="00246BF4"/>
    <w:rsid w:val="00261B9C"/>
    <w:rsid w:val="002718A9"/>
    <w:rsid w:val="00276E3B"/>
    <w:rsid w:val="002775AC"/>
    <w:rsid w:val="00294BC3"/>
    <w:rsid w:val="00297844"/>
    <w:rsid w:val="002A0C42"/>
    <w:rsid w:val="002A1131"/>
    <w:rsid w:val="002A5BD4"/>
    <w:rsid w:val="002B4A05"/>
    <w:rsid w:val="002C0B0D"/>
    <w:rsid w:val="002C4813"/>
    <w:rsid w:val="002D66E9"/>
    <w:rsid w:val="002F7D3E"/>
    <w:rsid w:val="003022D6"/>
    <w:rsid w:val="0031419E"/>
    <w:rsid w:val="00320DC7"/>
    <w:rsid w:val="00342678"/>
    <w:rsid w:val="003444F6"/>
    <w:rsid w:val="00344975"/>
    <w:rsid w:val="00364A5D"/>
    <w:rsid w:val="00372E43"/>
    <w:rsid w:val="0037415C"/>
    <w:rsid w:val="00382CC3"/>
    <w:rsid w:val="00383566"/>
    <w:rsid w:val="00385F07"/>
    <w:rsid w:val="00391E7B"/>
    <w:rsid w:val="003B0DB8"/>
    <w:rsid w:val="003B0EC1"/>
    <w:rsid w:val="003B57EC"/>
    <w:rsid w:val="003D0269"/>
    <w:rsid w:val="003E1279"/>
    <w:rsid w:val="003F0472"/>
    <w:rsid w:val="003F544F"/>
    <w:rsid w:val="00443955"/>
    <w:rsid w:val="004554F5"/>
    <w:rsid w:val="004632EB"/>
    <w:rsid w:val="00464588"/>
    <w:rsid w:val="00494FE7"/>
    <w:rsid w:val="004A083E"/>
    <w:rsid w:val="004A4F05"/>
    <w:rsid w:val="004A5596"/>
    <w:rsid w:val="004C5543"/>
    <w:rsid w:val="004C79D3"/>
    <w:rsid w:val="004D316F"/>
    <w:rsid w:val="004D4B93"/>
    <w:rsid w:val="004D7CBB"/>
    <w:rsid w:val="004E3409"/>
    <w:rsid w:val="004E6B3C"/>
    <w:rsid w:val="004F112B"/>
    <w:rsid w:val="004F3150"/>
    <w:rsid w:val="005319B0"/>
    <w:rsid w:val="0053594A"/>
    <w:rsid w:val="005414F9"/>
    <w:rsid w:val="00543685"/>
    <w:rsid w:val="00563B2A"/>
    <w:rsid w:val="00570705"/>
    <w:rsid w:val="005762DB"/>
    <w:rsid w:val="00590825"/>
    <w:rsid w:val="0059685D"/>
    <w:rsid w:val="005A35B4"/>
    <w:rsid w:val="005A4985"/>
    <w:rsid w:val="005A5776"/>
    <w:rsid w:val="005B12A3"/>
    <w:rsid w:val="005B1918"/>
    <w:rsid w:val="005B1A62"/>
    <w:rsid w:val="005B3274"/>
    <w:rsid w:val="005B4394"/>
    <w:rsid w:val="005C63B9"/>
    <w:rsid w:val="005D0149"/>
    <w:rsid w:val="005D43CE"/>
    <w:rsid w:val="005E4024"/>
    <w:rsid w:val="00605437"/>
    <w:rsid w:val="00614296"/>
    <w:rsid w:val="00646F26"/>
    <w:rsid w:val="00656F0F"/>
    <w:rsid w:val="006620A7"/>
    <w:rsid w:val="00683B19"/>
    <w:rsid w:val="00686320"/>
    <w:rsid w:val="006A451A"/>
    <w:rsid w:val="006B3B3C"/>
    <w:rsid w:val="006B3C8F"/>
    <w:rsid w:val="006B58DD"/>
    <w:rsid w:val="006C0FD9"/>
    <w:rsid w:val="006F54A5"/>
    <w:rsid w:val="00701894"/>
    <w:rsid w:val="0071016A"/>
    <w:rsid w:val="00710650"/>
    <w:rsid w:val="00711B24"/>
    <w:rsid w:val="007150BC"/>
    <w:rsid w:val="00715415"/>
    <w:rsid w:val="0072123B"/>
    <w:rsid w:val="00777377"/>
    <w:rsid w:val="007773E3"/>
    <w:rsid w:val="007816E6"/>
    <w:rsid w:val="00782628"/>
    <w:rsid w:val="00785157"/>
    <w:rsid w:val="007C6351"/>
    <w:rsid w:val="007D13C5"/>
    <w:rsid w:val="007D33AA"/>
    <w:rsid w:val="007E06E2"/>
    <w:rsid w:val="007E28F5"/>
    <w:rsid w:val="007E6E22"/>
    <w:rsid w:val="0080546E"/>
    <w:rsid w:val="00806B8C"/>
    <w:rsid w:val="00807BB1"/>
    <w:rsid w:val="0081648C"/>
    <w:rsid w:val="00821034"/>
    <w:rsid w:val="00830288"/>
    <w:rsid w:val="00834DE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906ABE"/>
    <w:rsid w:val="00912C49"/>
    <w:rsid w:val="00914D6D"/>
    <w:rsid w:val="00917986"/>
    <w:rsid w:val="009553A7"/>
    <w:rsid w:val="0096335D"/>
    <w:rsid w:val="00973EDE"/>
    <w:rsid w:val="009838F0"/>
    <w:rsid w:val="009864C1"/>
    <w:rsid w:val="009913A3"/>
    <w:rsid w:val="009A61F5"/>
    <w:rsid w:val="009B1351"/>
    <w:rsid w:val="009B1913"/>
    <w:rsid w:val="009E1BAC"/>
    <w:rsid w:val="00A035AC"/>
    <w:rsid w:val="00A2303A"/>
    <w:rsid w:val="00A343C7"/>
    <w:rsid w:val="00A46F69"/>
    <w:rsid w:val="00A63C0E"/>
    <w:rsid w:val="00A81C28"/>
    <w:rsid w:val="00A82D37"/>
    <w:rsid w:val="00A951B8"/>
    <w:rsid w:val="00AA09C4"/>
    <w:rsid w:val="00AD55B4"/>
    <w:rsid w:val="00AD651E"/>
    <w:rsid w:val="00AD76B4"/>
    <w:rsid w:val="00AF1E45"/>
    <w:rsid w:val="00AF2660"/>
    <w:rsid w:val="00B15D31"/>
    <w:rsid w:val="00B30494"/>
    <w:rsid w:val="00B331CC"/>
    <w:rsid w:val="00B343BE"/>
    <w:rsid w:val="00B3635E"/>
    <w:rsid w:val="00B55D94"/>
    <w:rsid w:val="00B61734"/>
    <w:rsid w:val="00B66D91"/>
    <w:rsid w:val="00B80377"/>
    <w:rsid w:val="00B82FE4"/>
    <w:rsid w:val="00B8527B"/>
    <w:rsid w:val="00BA0D06"/>
    <w:rsid w:val="00BB122E"/>
    <w:rsid w:val="00BF5878"/>
    <w:rsid w:val="00C05D0B"/>
    <w:rsid w:val="00C114A2"/>
    <w:rsid w:val="00C20AD6"/>
    <w:rsid w:val="00C26960"/>
    <w:rsid w:val="00C30AB6"/>
    <w:rsid w:val="00C4432E"/>
    <w:rsid w:val="00C46CC8"/>
    <w:rsid w:val="00C537F4"/>
    <w:rsid w:val="00C55560"/>
    <w:rsid w:val="00C63235"/>
    <w:rsid w:val="00C63EC9"/>
    <w:rsid w:val="00C66589"/>
    <w:rsid w:val="00C72F04"/>
    <w:rsid w:val="00C761B6"/>
    <w:rsid w:val="00C80EE3"/>
    <w:rsid w:val="00C8677B"/>
    <w:rsid w:val="00C961F4"/>
    <w:rsid w:val="00CA5001"/>
    <w:rsid w:val="00CB5D32"/>
    <w:rsid w:val="00CD4F46"/>
    <w:rsid w:val="00CD5E9B"/>
    <w:rsid w:val="00CF075E"/>
    <w:rsid w:val="00D25385"/>
    <w:rsid w:val="00D27B99"/>
    <w:rsid w:val="00D35096"/>
    <w:rsid w:val="00D44EA0"/>
    <w:rsid w:val="00D45E29"/>
    <w:rsid w:val="00D54775"/>
    <w:rsid w:val="00D8023B"/>
    <w:rsid w:val="00DB6559"/>
    <w:rsid w:val="00DE702A"/>
    <w:rsid w:val="00DF2AFB"/>
    <w:rsid w:val="00DF75AC"/>
    <w:rsid w:val="00E00515"/>
    <w:rsid w:val="00E01DAC"/>
    <w:rsid w:val="00E1583E"/>
    <w:rsid w:val="00E30F7E"/>
    <w:rsid w:val="00E4033F"/>
    <w:rsid w:val="00E43DAF"/>
    <w:rsid w:val="00E5127F"/>
    <w:rsid w:val="00E6032D"/>
    <w:rsid w:val="00E60EBB"/>
    <w:rsid w:val="00E662F2"/>
    <w:rsid w:val="00E83CBB"/>
    <w:rsid w:val="00E95A59"/>
    <w:rsid w:val="00EB1177"/>
    <w:rsid w:val="00EC0405"/>
    <w:rsid w:val="00ED1A44"/>
    <w:rsid w:val="00ED3628"/>
    <w:rsid w:val="00ED718D"/>
    <w:rsid w:val="00EF5C3D"/>
    <w:rsid w:val="00F14176"/>
    <w:rsid w:val="00F24653"/>
    <w:rsid w:val="00F41231"/>
    <w:rsid w:val="00F41B8E"/>
    <w:rsid w:val="00F478F4"/>
    <w:rsid w:val="00F53375"/>
    <w:rsid w:val="00F769F1"/>
    <w:rsid w:val="00F87A0F"/>
    <w:rsid w:val="00F9506A"/>
    <w:rsid w:val="00FA566F"/>
    <w:rsid w:val="00FB42DA"/>
    <w:rsid w:val="00FB48CF"/>
    <w:rsid w:val="00FC6ED1"/>
    <w:rsid w:val="00FD010B"/>
    <w:rsid w:val="00FD2177"/>
    <w:rsid w:val="00FD3EA7"/>
    <w:rsid w:val="00FD7270"/>
    <w:rsid w:val="00FE517A"/>
    <w:rsid w:val="00FF387F"/>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4929"/>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C26960"/>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289993">
      <w:bodyDiv w:val="1"/>
      <w:marLeft w:val="0"/>
      <w:marRight w:val="0"/>
      <w:marTop w:val="0"/>
      <w:marBottom w:val="0"/>
      <w:divBdr>
        <w:top w:val="none" w:sz="0" w:space="0" w:color="auto"/>
        <w:left w:val="none" w:sz="0" w:space="0" w:color="auto"/>
        <w:bottom w:val="none" w:sz="0" w:space="0" w:color="auto"/>
        <w:right w:val="none" w:sz="0" w:space="0" w:color="auto"/>
      </w:divBdr>
    </w:div>
    <w:div w:id="44731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614</Words>
  <Characters>3660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6</cp:revision>
  <cp:lastPrinted>2025-11-05T14:55:00Z</cp:lastPrinted>
  <dcterms:created xsi:type="dcterms:W3CDTF">2025-11-05T10:08:00Z</dcterms:created>
  <dcterms:modified xsi:type="dcterms:W3CDTF">2025-11-05T14:55:00Z</dcterms:modified>
</cp:coreProperties>
</file>