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F3AE272" w14:textId="77777777" w:rsidR="008A7023" w:rsidRDefault="008A7023" w:rsidP="000D1D67">
      <w:pPr>
        <w:pStyle w:val="Titel"/>
        <w:spacing w:after="120"/>
        <w:ind w:right="1848"/>
        <w:jc w:val="both"/>
        <w:rPr>
          <w:szCs w:val="28"/>
        </w:rPr>
      </w:pPr>
    </w:p>
    <w:p w14:paraId="58335066" w14:textId="77777777" w:rsidR="001C5463" w:rsidRDefault="001C5463" w:rsidP="001C5463">
      <w:pPr>
        <w:pStyle w:val="Titel"/>
        <w:spacing w:after="240" w:line="360" w:lineRule="auto"/>
        <w:ind w:right="1699"/>
        <w:jc w:val="both"/>
        <w:rPr>
          <w:szCs w:val="28"/>
        </w:rPr>
      </w:pPr>
      <w:proofErr w:type="spellStart"/>
      <w:r w:rsidRPr="001C5463">
        <w:rPr>
          <w:szCs w:val="28"/>
          <w:lang w:val="ru-RU"/>
        </w:rPr>
        <w:t>Новий</w:t>
      </w:r>
      <w:proofErr w:type="spellEnd"/>
      <w:r w:rsidRPr="001C5463">
        <w:rPr>
          <w:szCs w:val="28"/>
        </w:rPr>
        <w:t xml:space="preserve"> LEMKEN Diamant 18: </w:t>
      </w:r>
      <w:proofErr w:type="spellStart"/>
      <w:r w:rsidRPr="001C5463">
        <w:rPr>
          <w:szCs w:val="28"/>
          <w:lang w:val="ru-RU"/>
        </w:rPr>
        <w:t>надійний</w:t>
      </w:r>
      <w:proofErr w:type="spellEnd"/>
      <w:r w:rsidRPr="001C5463">
        <w:rPr>
          <w:szCs w:val="28"/>
        </w:rPr>
        <w:t xml:space="preserve"> </w:t>
      </w:r>
      <w:proofErr w:type="spellStart"/>
      <w:r w:rsidRPr="001C5463">
        <w:rPr>
          <w:szCs w:val="28"/>
          <w:lang w:val="ru-RU"/>
        </w:rPr>
        <w:t>напівнавісний</w:t>
      </w:r>
      <w:proofErr w:type="spellEnd"/>
      <w:r w:rsidRPr="001C5463">
        <w:rPr>
          <w:szCs w:val="28"/>
        </w:rPr>
        <w:t xml:space="preserve"> </w:t>
      </w:r>
      <w:r w:rsidRPr="001C5463">
        <w:rPr>
          <w:szCs w:val="28"/>
          <w:lang w:val="ru-RU"/>
        </w:rPr>
        <w:t>плуг</w:t>
      </w:r>
      <w:r w:rsidRPr="001C5463">
        <w:rPr>
          <w:szCs w:val="28"/>
        </w:rPr>
        <w:t xml:space="preserve"> </w:t>
      </w:r>
      <w:r w:rsidRPr="001C5463">
        <w:rPr>
          <w:szCs w:val="28"/>
          <w:lang w:val="ru-RU"/>
        </w:rPr>
        <w:t>для</w:t>
      </w:r>
      <w:r w:rsidRPr="001C5463">
        <w:rPr>
          <w:szCs w:val="28"/>
        </w:rPr>
        <w:t xml:space="preserve"> </w:t>
      </w:r>
      <w:proofErr w:type="spellStart"/>
      <w:r w:rsidRPr="001C5463">
        <w:rPr>
          <w:szCs w:val="28"/>
          <w:lang w:val="ru-RU"/>
        </w:rPr>
        <w:t>професіоналів</w:t>
      </w:r>
      <w:proofErr w:type="spellEnd"/>
    </w:p>
    <w:p w14:paraId="62CB2F52" w14:textId="4680D9E0" w:rsidR="001C5463" w:rsidRPr="001C5463" w:rsidRDefault="001C5463" w:rsidP="001C5463">
      <w:pPr>
        <w:pStyle w:val="Titel"/>
        <w:spacing w:after="240" w:line="360" w:lineRule="auto"/>
        <w:ind w:right="1699"/>
        <w:jc w:val="both"/>
        <w:rPr>
          <w:b w:val="0"/>
          <w:sz w:val="22"/>
          <w:szCs w:val="22"/>
          <w:lang w:val="ru-RU"/>
        </w:rPr>
      </w:pPr>
      <w:proofErr w:type="spellStart"/>
      <w:r w:rsidRPr="001C5463">
        <w:rPr>
          <w:b w:val="0"/>
          <w:sz w:val="22"/>
          <w:szCs w:val="22"/>
          <w:lang w:val="ru-RU"/>
        </w:rPr>
        <w:t>Серія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r w:rsidRPr="001C5463">
        <w:rPr>
          <w:b w:val="0"/>
          <w:sz w:val="22"/>
          <w:szCs w:val="22"/>
        </w:rPr>
        <w:t>Diamant</w:t>
      </w:r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від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r w:rsidRPr="001C5463">
        <w:rPr>
          <w:b w:val="0"/>
          <w:sz w:val="22"/>
          <w:szCs w:val="22"/>
        </w:rPr>
        <w:t>LEMKEN</w:t>
      </w:r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вже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багато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років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є символом </w:t>
      </w:r>
      <w:proofErr w:type="spellStart"/>
      <w:r w:rsidRPr="001C5463">
        <w:rPr>
          <w:b w:val="0"/>
          <w:sz w:val="22"/>
          <w:szCs w:val="22"/>
          <w:lang w:val="ru-RU"/>
        </w:rPr>
        <w:t>надійності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та </w:t>
      </w:r>
      <w:proofErr w:type="spellStart"/>
      <w:r w:rsidRPr="001C5463">
        <w:rPr>
          <w:b w:val="0"/>
          <w:sz w:val="22"/>
          <w:szCs w:val="22"/>
          <w:lang w:val="ru-RU"/>
        </w:rPr>
        <w:t>продуктивності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в </w:t>
      </w:r>
      <w:proofErr w:type="spellStart"/>
      <w:r w:rsidRPr="001C5463">
        <w:rPr>
          <w:b w:val="0"/>
          <w:sz w:val="22"/>
          <w:szCs w:val="22"/>
          <w:lang w:val="ru-RU"/>
        </w:rPr>
        <w:t>сучасному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сільському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господарстві</w:t>
      </w:r>
      <w:proofErr w:type="spellEnd"/>
      <w:r w:rsidRPr="001C5463">
        <w:rPr>
          <w:b w:val="0"/>
          <w:sz w:val="22"/>
          <w:szCs w:val="22"/>
          <w:lang w:val="ru-RU"/>
        </w:rPr>
        <w:t xml:space="preserve">. З моменту </w:t>
      </w:r>
      <w:proofErr w:type="spellStart"/>
      <w:r w:rsidRPr="001C5463">
        <w:rPr>
          <w:b w:val="0"/>
          <w:sz w:val="22"/>
          <w:szCs w:val="22"/>
          <w:lang w:val="ru-RU"/>
        </w:rPr>
        <w:t>виходу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на </w:t>
      </w:r>
      <w:proofErr w:type="spellStart"/>
      <w:r w:rsidRPr="001C5463">
        <w:rPr>
          <w:b w:val="0"/>
          <w:sz w:val="22"/>
          <w:szCs w:val="22"/>
          <w:lang w:val="ru-RU"/>
        </w:rPr>
        <w:t>ринок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плуга </w:t>
      </w:r>
      <w:proofErr w:type="spellStart"/>
      <w:r w:rsidRPr="001C5463">
        <w:rPr>
          <w:b w:val="0"/>
          <w:sz w:val="22"/>
          <w:szCs w:val="22"/>
          <w:lang w:val="ru-RU"/>
        </w:rPr>
        <w:t>Diamant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16 </w:t>
      </w:r>
      <w:proofErr w:type="spellStart"/>
      <w:r w:rsidRPr="001C5463">
        <w:rPr>
          <w:b w:val="0"/>
          <w:sz w:val="22"/>
          <w:szCs w:val="22"/>
          <w:lang w:val="ru-RU"/>
        </w:rPr>
        <w:t>шість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років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тому </w:t>
      </w:r>
      <w:proofErr w:type="spellStart"/>
      <w:r w:rsidRPr="001C5463">
        <w:rPr>
          <w:b w:val="0"/>
          <w:sz w:val="22"/>
          <w:szCs w:val="22"/>
          <w:lang w:val="ru-RU"/>
        </w:rPr>
        <w:t>було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продано </w:t>
      </w:r>
      <w:proofErr w:type="spellStart"/>
      <w:r w:rsidRPr="001C5463">
        <w:rPr>
          <w:b w:val="0"/>
          <w:sz w:val="22"/>
          <w:szCs w:val="22"/>
          <w:lang w:val="ru-RU"/>
        </w:rPr>
        <w:t>близько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3 500 </w:t>
      </w:r>
      <w:proofErr w:type="spellStart"/>
      <w:r w:rsidRPr="001C5463">
        <w:rPr>
          <w:b w:val="0"/>
          <w:sz w:val="22"/>
          <w:szCs w:val="22"/>
          <w:lang w:val="ru-RU"/>
        </w:rPr>
        <w:t>одиниць</w:t>
      </w:r>
      <w:proofErr w:type="spellEnd"/>
      <w:r w:rsidRPr="001C5463">
        <w:rPr>
          <w:b w:val="0"/>
          <w:sz w:val="22"/>
          <w:szCs w:val="22"/>
          <w:lang w:val="ru-RU"/>
        </w:rPr>
        <w:t xml:space="preserve">, з </w:t>
      </w:r>
      <w:proofErr w:type="spellStart"/>
      <w:r w:rsidRPr="001C5463">
        <w:rPr>
          <w:b w:val="0"/>
          <w:sz w:val="22"/>
          <w:szCs w:val="22"/>
          <w:lang w:val="ru-RU"/>
        </w:rPr>
        <w:t>яких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в </w:t>
      </w:r>
      <w:proofErr w:type="spellStart"/>
      <w:r w:rsidRPr="001C5463">
        <w:rPr>
          <w:b w:val="0"/>
          <w:sz w:val="22"/>
          <w:szCs w:val="22"/>
          <w:lang w:val="ru-RU"/>
        </w:rPr>
        <w:t>Україну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- </w:t>
      </w:r>
      <w:proofErr w:type="spellStart"/>
      <w:r w:rsidRPr="001C5463">
        <w:rPr>
          <w:b w:val="0"/>
          <w:sz w:val="22"/>
          <w:szCs w:val="22"/>
          <w:lang w:val="ru-RU"/>
        </w:rPr>
        <w:t>більше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800 </w:t>
      </w:r>
      <w:proofErr w:type="spellStart"/>
      <w:r w:rsidRPr="001C5463">
        <w:rPr>
          <w:b w:val="0"/>
          <w:sz w:val="22"/>
          <w:szCs w:val="22"/>
          <w:lang w:val="ru-RU"/>
        </w:rPr>
        <w:t>одиниць</w:t>
      </w:r>
      <w:proofErr w:type="spellEnd"/>
      <w:r w:rsidRPr="001C5463">
        <w:rPr>
          <w:b w:val="0"/>
          <w:sz w:val="22"/>
          <w:szCs w:val="22"/>
          <w:lang w:val="ru-RU"/>
        </w:rPr>
        <w:t xml:space="preserve">. </w:t>
      </w:r>
      <w:proofErr w:type="spellStart"/>
      <w:r w:rsidRPr="001C5463">
        <w:rPr>
          <w:b w:val="0"/>
          <w:sz w:val="22"/>
          <w:szCs w:val="22"/>
          <w:lang w:val="ru-RU"/>
        </w:rPr>
        <w:t>Напівнавісний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оборотний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плуг все </w:t>
      </w:r>
      <w:proofErr w:type="spellStart"/>
      <w:r w:rsidRPr="001C5463">
        <w:rPr>
          <w:b w:val="0"/>
          <w:sz w:val="22"/>
          <w:szCs w:val="22"/>
          <w:lang w:val="ru-RU"/>
        </w:rPr>
        <w:t>ще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залишається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одним з </w:t>
      </w:r>
      <w:proofErr w:type="spellStart"/>
      <w:r w:rsidRPr="001C5463">
        <w:rPr>
          <w:b w:val="0"/>
          <w:sz w:val="22"/>
          <w:szCs w:val="22"/>
          <w:lang w:val="ru-RU"/>
        </w:rPr>
        <w:t>найважливіших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інструментів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для великих </w:t>
      </w:r>
      <w:proofErr w:type="spellStart"/>
      <w:r w:rsidRPr="001C5463">
        <w:rPr>
          <w:b w:val="0"/>
          <w:sz w:val="22"/>
          <w:szCs w:val="22"/>
          <w:lang w:val="ru-RU"/>
        </w:rPr>
        <w:t>господарств</w:t>
      </w:r>
      <w:proofErr w:type="spellEnd"/>
      <w:r w:rsidRPr="001C5463">
        <w:rPr>
          <w:b w:val="0"/>
          <w:sz w:val="22"/>
          <w:szCs w:val="22"/>
          <w:lang w:val="ru-RU"/>
        </w:rPr>
        <w:t xml:space="preserve">. </w:t>
      </w:r>
      <w:proofErr w:type="spellStart"/>
      <w:r w:rsidRPr="001C5463">
        <w:rPr>
          <w:b w:val="0"/>
          <w:sz w:val="22"/>
          <w:szCs w:val="22"/>
          <w:lang w:val="ru-RU"/>
        </w:rPr>
        <w:t>Незалежно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від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того, </w:t>
      </w:r>
      <w:proofErr w:type="spellStart"/>
      <w:r w:rsidRPr="001C5463">
        <w:rPr>
          <w:b w:val="0"/>
          <w:sz w:val="22"/>
          <w:szCs w:val="22"/>
          <w:lang w:val="ru-RU"/>
        </w:rPr>
        <w:t>чи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використовується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він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класично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в </w:t>
      </w:r>
      <w:proofErr w:type="spellStart"/>
      <w:r w:rsidRPr="001C5463">
        <w:rPr>
          <w:b w:val="0"/>
          <w:sz w:val="22"/>
          <w:szCs w:val="22"/>
          <w:lang w:val="ru-RU"/>
        </w:rPr>
        <w:t>борозні</w:t>
      </w:r>
      <w:proofErr w:type="spellEnd"/>
      <w:r w:rsidRPr="001C5463">
        <w:rPr>
          <w:b w:val="0"/>
          <w:sz w:val="22"/>
          <w:szCs w:val="22"/>
          <w:lang w:val="ru-RU"/>
        </w:rPr>
        <w:t xml:space="preserve">, </w:t>
      </w:r>
      <w:proofErr w:type="spellStart"/>
      <w:r w:rsidRPr="001C5463">
        <w:rPr>
          <w:b w:val="0"/>
          <w:sz w:val="22"/>
          <w:szCs w:val="22"/>
          <w:lang w:val="ru-RU"/>
        </w:rPr>
        <w:t>чи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все </w:t>
      </w:r>
      <w:proofErr w:type="spellStart"/>
      <w:r w:rsidRPr="001C5463">
        <w:rPr>
          <w:b w:val="0"/>
          <w:sz w:val="22"/>
          <w:szCs w:val="22"/>
          <w:lang w:val="ru-RU"/>
        </w:rPr>
        <w:t>частіше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Onland</w:t>
      </w:r>
      <w:proofErr w:type="spellEnd"/>
      <w:r w:rsidRPr="001C5463">
        <w:rPr>
          <w:b w:val="0"/>
          <w:sz w:val="22"/>
          <w:szCs w:val="22"/>
          <w:lang w:val="ru-RU"/>
        </w:rPr>
        <w:t xml:space="preserve">, як </w:t>
      </w:r>
      <w:proofErr w:type="spellStart"/>
      <w:r w:rsidRPr="001C5463">
        <w:rPr>
          <w:b w:val="0"/>
          <w:sz w:val="22"/>
          <w:szCs w:val="22"/>
          <w:lang w:val="ru-RU"/>
        </w:rPr>
        <w:t>самостійно</w:t>
      </w:r>
      <w:proofErr w:type="spellEnd"/>
      <w:r w:rsidRPr="001C5463">
        <w:rPr>
          <w:b w:val="0"/>
          <w:sz w:val="22"/>
          <w:szCs w:val="22"/>
          <w:lang w:val="ru-RU"/>
        </w:rPr>
        <w:t xml:space="preserve">, так і в </w:t>
      </w:r>
      <w:proofErr w:type="spellStart"/>
      <w:r w:rsidRPr="001C5463">
        <w:rPr>
          <w:b w:val="0"/>
          <w:sz w:val="22"/>
          <w:szCs w:val="22"/>
          <w:lang w:val="ru-RU"/>
        </w:rPr>
        <w:t>поєднанні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з котком-</w:t>
      </w:r>
      <w:proofErr w:type="spellStart"/>
      <w:r w:rsidRPr="001C5463">
        <w:rPr>
          <w:b w:val="0"/>
          <w:sz w:val="22"/>
          <w:szCs w:val="22"/>
          <w:lang w:val="ru-RU"/>
        </w:rPr>
        <w:t>ґрунтоущільнювачем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- </w:t>
      </w:r>
      <w:proofErr w:type="spellStart"/>
      <w:r w:rsidRPr="001C5463">
        <w:rPr>
          <w:b w:val="0"/>
          <w:sz w:val="22"/>
          <w:szCs w:val="22"/>
          <w:lang w:val="ru-RU"/>
        </w:rPr>
        <w:t>серія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Diamant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завжди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пропонувала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численні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варіанти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використання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плуга для </w:t>
      </w:r>
      <w:proofErr w:type="spellStart"/>
      <w:r w:rsidRPr="001C5463">
        <w:rPr>
          <w:b w:val="0"/>
          <w:sz w:val="22"/>
          <w:szCs w:val="22"/>
          <w:lang w:val="ru-RU"/>
        </w:rPr>
        <w:t>поверхневого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та </w:t>
      </w:r>
      <w:proofErr w:type="spellStart"/>
      <w:r w:rsidRPr="001C5463">
        <w:rPr>
          <w:b w:val="0"/>
          <w:sz w:val="22"/>
          <w:szCs w:val="22"/>
          <w:lang w:val="ru-RU"/>
        </w:rPr>
        <w:t>глибокого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обробітку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ґрунту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відповідно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до </w:t>
      </w:r>
      <w:proofErr w:type="spellStart"/>
      <w:r w:rsidRPr="001C5463">
        <w:rPr>
          <w:b w:val="0"/>
          <w:sz w:val="22"/>
          <w:szCs w:val="22"/>
          <w:lang w:val="ru-RU"/>
        </w:rPr>
        <w:t>вимог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агровиробників</w:t>
      </w:r>
      <w:proofErr w:type="spellEnd"/>
      <w:r w:rsidRPr="001C5463">
        <w:rPr>
          <w:b w:val="0"/>
          <w:sz w:val="22"/>
          <w:szCs w:val="22"/>
          <w:lang w:val="ru-RU"/>
        </w:rPr>
        <w:t>.</w:t>
      </w:r>
    </w:p>
    <w:p w14:paraId="27E353ED" w14:textId="77777777" w:rsidR="001C5463" w:rsidRPr="001C5463" w:rsidRDefault="001C5463" w:rsidP="001C5463">
      <w:pPr>
        <w:pStyle w:val="Titel"/>
        <w:spacing w:after="240" w:line="360" w:lineRule="auto"/>
        <w:ind w:right="1699"/>
        <w:jc w:val="both"/>
        <w:rPr>
          <w:b w:val="0"/>
          <w:sz w:val="22"/>
          <w:szCs w:val="22"/>
          <w:lang w:val="ru-RU"/>
        </w:rPr>
      </w:pPr>
      <w:proofErr w:type="spellStart"/>
      <w:r w:rsidRPr="001C5463">
        <w:rPr>
          <w:b w:val="0"/>
          <w:sz w:val="22"/>
          <w:szCs w:val="22"/>
          <w:lang w:val="ru-RU"/>
        </w:rPr>
        <w:t>Складні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умови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сільськогосподарських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робіт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вимагають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високопродуктивних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знарядь</w:t>
      </w:r>
      <w:proofErr w:type="spellEnd"/>
      <w:r w:rsidRPr="001C5463">
        <w:rPr>
          <w:b w:val="0"/>
          <w:sz w:val="22"/>
          <w:szCs w:val="22"/>
          <w:lang w:val="ru-RU"/>
        </w:rPr>
        <w:t xml:space="preserve">. </w:t>
      </w:r>
      <w:proofErr w:type="spellStart"/>
      <w:r w:rsidRPr="001C5463">
        <w:rPr>
          <w:b w:val="0"/>
          <w:sz w:val="22"/>
          <w:szCs w:val="22"/>
          <w:lang w:val="ru-RU"/>
        </w:rPr>
        <w:t>Щоб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підкреслити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, </w:t>
      </w:r>
      <w:proofErr w:type="spellStart"/>
      <w:r w:rsidRPr="001C5463">
        <w:rPr>
          <w:b w:val="0"/>
          <w:sz w:val="22"/>
          <w:szCs w:val="22"/>
          <w:lang w:val="ru-RU"/>
        </w:rPr>
        <w:t>що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серія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плугів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Diamant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продовжує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уособлювати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міцність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і </w:t>
      </w:r>
      <w:proofErr w:type="spellStart"/>
      <w:r w:rsidRPr="001C5463">
        <w:rPr>
          <w:b w:val="0"/>
          <w:sz w:val="22"/>
          <w:szCs w:val="22"/>
          <w:lang w:val="ru-RU"/>
        </w:rPr>
        <w:t>надійність</w:t>
      </w:r>
      <w:proofErr w:type="spellEnd"/>
      <w:r w:rsidRPr="001C5463">
        <w:rPr>
          <w:b w:val="0"/>
          <w:sz w:val="22"/>
          <w:szCs w:val="22"/>
          <w:lang w:val="ru-RU"/>
        </w:rPr>
        <w:t xml:space="preserve">, LEMKEN </w:t>
      </w:r>
      <w:proofErr w:type="spellStart"/>
      <w:r w:rsidRPr="001C5463">
        <w:rPr>
          <w:b w:val="0"/>
          <w:sz w:val="22"/>
          <w:szCs w:val="22"/>
          <w:lang w:val="ru-RU"/>
        </w:rPr>
        <w:t>представляє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на </w:t>
      </w:r>
      <w:proofErr w:type="spellStart"/>
      <w:r w:rsidRPr="001C5463">
        <w:rPr>
          <w:b w:val="0"/>
          <w:sz w:val="22"/>
          <w:szCs w:val="22"/>
          <w:lang w:val="ru-RU"/>
        </w:rPr>
        <w:t>виставці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EIMA в </w:t>
      </w:r>
      <w:proofErr w:type="spellStart"/>
      <w:r w:rsidRPr="001C5463">
        <w:rPr>
          <w:b w:val="0"/>
          <w:sz w:val="22"/>
          <w:szCs w:val="22"/>
          <w:lang w:val="ru-RU"/>
        </w:rPr>
        <w:t>Болоньї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(</w:t>
      </w:r>
      <w:proofErr w:type="spellStart"/>
      <w:r w:rsidRPr="001C5463">
        <w:rPr>
          <w:b w:val="0"/>
          <w:sz w:val="22"/>
          <w:szCs w:val="22"/>
          <w:lang w:val="ru-RU"/>
        </w:rPr>
        <w:t>Італія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) </w:t>
      </w:r>
      <w:proofErr w:type="spellStart"/>
      <w:r w:rsidRPr="001C5463">
        <w:rPr>
          <w:b w:val="0"/>
          <w:sz w:val="22"/>
          <w:szCs w:val="22"/>
          <w:lang w:val="ru-RU"/>
        </w:rPr>
        <w:t>ще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одну модель: </w:t>
      </w:r>
      <w:proofErr w:type="spellStart"/>
      <w:r w:rsidRPr="001C5463">
        <w:rPr>
          <w:b w:val="0"/>
          <w:sz w:val="22"/>
          <w:szCs w:val="22"/>
          <w:lang w:val="ru-RU"/>
        </w:rPr>
        <w:t>Diamant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18. За </w:t>
      </w:r>
      <w:proofErr w:type="spellStart"/>
      <w:r w:rsidRPr="001C5463">
        <w:rPr>
          <w:b w:val="0"/>
          <w:sz w:val="22"/>
          <w:szCs w:val="22"/>
          <w:lang w:val="ru-RU"/>
        </w:rPr>
        <w:t>допомогою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цієї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інновації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фахівці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з </w:t>
      </w:r>
      <w:proofErr w:type="spellStart"/>
      <w:r w:rsidRPr="001C5463">
        <w:rPr>
          <w:b w:val="0"/>
          <w:sz w:val="22"/>
          <w:szCs w:val="22"/>
          <w:lang w:val="ru-RU"/>
        </w:rPr>
        <w:t>плугів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хочуть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звернутися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до </w:t>
      </w:r>
      <w:proofErr w:type="spellStart"/>
      <w:r w:rsidRPr="001C5463">
        <w:rPr>
          <w:b w:val="0"/>
          <w:sz w:val="22"/>
          <w:szCs w:val="22"/>
          <w:lang w:val="ru-RU"/>
        </w:rPr>
        <w:t>додаткової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цільової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групи</w:t>
      </w:r>
      <w:proofErr w:type="spellEnd"/>
      <w:r w:rsidRPr="001C5463">
        <w:rPr>
          <w:b w:val="0"/>
          <w:sz w:val="22"/>
          <w:szCs w:val="22"/>
          <w:lang w:val="ru-RU"/>
        </w:rPr>
        <w:t>.</w:t>
      </w:r>
    </w:p>
    <w:p w14:paraId="57177D98" w14:textId="77777777" w:rsidR="001C5463" w:rsidRPr="001C5463" w:rsidRDefault="001C5463" w:rsidP="001C5463">
      <w:pPr>
        <w:pStyle w:val="Titel"/>
        <w:spacing w:after="240" w:line="360" w:lineRule="auto"/>
        <w:ind w:right="1699"/>
        <w:jc w:val="both"/>
        <w:rPr>
          <w:bCs w:val="0"/>
          <w:sz w:val="22"/>
          <w:szCs w:val="22"/>
          <w:lang w:val="ru-RU"/>
        </w:rPr>
      </w:pPr>
      <w:proofErr w:type="spellStart"/>
      <w:r w:rsidRPr="001C5463">
        <w:rPr>
          <w:bCs w:val="0"/>
          <w:sz w:val="22"/>
          <w:szCs w:val="22"/>
          <w:lang w:val="ru-RU"/>
        </w:rPr>
        <w:t>Висока</w:t>
      </w:r>
      <w:proofErr w:type="spellEnd"/>
      <w:r w:rsidRPr="001C5463">
        <w:rPr>
          <w:bCs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Cs w:val="0"/>
          <w:sz w:val="22"/>
          <w:szCs w:val="22"/>
          <w:lang w:val="ru-RU"/>
        </w:rPr>
        <w:t>продуктивність</w:t>
      </w:r>
      <w:proofErr w:type="spellEnd"/>
      <w:r w:rsidRPr="001C5463">
        <w:rPr>
          <w:bCs w:val="0"/>
          <w:sz w:val="22"/>
          <w:szCs w:val="22"/>
          <w:lang w:val="ru-RU"/>
        </w:rPr>
        <w:t xml:space="preserve"> за </w:t>
      </w:r>
      <w:proofErr w:type="spellStart"/>
      <w:r w:rsidRPr="001C5463">
        <w:rPr>
          <w:bCs w:val="0"/>
          <w:sz w:val="22"/>
          <w:szCs w:val="22"/>
          <w:lang w:val="ru-RU"/>
        </w:rPr>
        <w:t>екстремальних</w:t>
      </w:r>
      <w:proofErr w:type="spellEnd"/>
      <w:r w:rsidRPr="001C5463">
        <w:rPr>
          <w:bCs w:val="0"/>
          <w:sz w:val="22"/>
          <w:szCs w:val="22"/>
          <w:lang w:val="ru-RU"/>
        </w:rPr>
        <w:t xml:space="preserve"> умов</w:t>
      </w:r>
    </w:p>
    <w:p w14:paraId="3B3A0989" w14:textId="77777777" w:rsidR="001C5463" w:rsidRPr="001C5463" w:rsidRDefault="001C5463" w:rsidP="001C5463">
      <w:pPr>
        <w:pStyle w:val="Titel"/>
        <w:spacing w:after="240" w:line="360" w:lineRule="auto"/>
        <w:ind w:right="1699"/>
        <w:jc w:val="both"/>
        <w:rPr>
          <w:b w:val="0"/>
          <w:sz w:val="22"/>
          <w:szCs w:val="22"/>
          <w:lang w:val="ru-RU"/>
        </w:rPr>
      </w:pPr>
      <w:proofErr w:type="spellStart"/>
      <w:r w:rsidRPr="001C5463">
        <w:rPr>
          <w:b w:val="0"/>
          <w:sz w:val="22"/>
          <w:szCs w:val="22"/>
          <w:lang w:val="ru-RU"/>
        </w:rPr>
        <w:t>Обладнуючись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від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5 до 8 корпусами та </w:t>
      </w:r>
      <w:proofErr w:type="spellStart"/>
      <w:r w:rsidRPr="001C5463">
        <w:rPr>
          <w:b w:val="0"/>
          <w:sz w:val="22"/>
          <w:szCs w:val="22"/>
          <w:lang w:val="ru-RU"/>
        </w:rPr>
        <w:t>міцною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рамою квадратного </w:t>
      </w:r>
      <w:proofErr w:type="spellStart"/>
      <w:r w:rsidRPr="001C5463">
        <w:rPr>
          <w:b w:val="0"/>
          <w:sz w:val="22"/>
          <w:szCs w:val="22"/>
          <w:lang w:val="ru-RU"/>
        </w:rPr>
        <w:t>профілю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розміром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180 x 180 x 12,5 мм, </w:t>
      </w:r>
      <w:proofErr w:type="spellStart"/>
      <w:r w:rsidRPr="001C5463">
        <w:rPr>
          <w:b w:val="0"/>
          <w:sz w:val="22"/>
          <w:szCs w:val="22"/>
          <w:lang w:val="ru-RU"/>
        </w:rPr>
        <w:t>міцний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плуг </w:t>
      </w:r>
      <w:proofErr w:type="spellStart"/>
      <w:r w:rsidRPr="001C5463">
        <w:rPr>
          <w:b w:val="0"/>
          <w:sz w:val="22"/>
          <w:szCs w:val="22"/>
          <w:lang w:val="ru-RU"/>
        </w:rPr>
        <w:t>Diamant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18 </w:t>
      </w:r>
      <w:proofErr w:type="spellStart"/>
      <w:r w:rsidRPr="001C5463">
        <w:rPr>
          <w:b w:val="0"/>
          <w:sz w:val="22"/>
          <w:szCs w:val="22"/>
          <w:lang w:val="ru-RU"/>
        </w:rPr>
        <w:t>спеціально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розроблений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для великих </w:t>
      </w:r>
      <w:proofErr w:type="spellStart"/>
      <w:r w:rsidRPr="001C5463">
        <w:rPr>
          <w:b w:val="0"/>
          <w:sz w:val="22"/>
          <w:szCs w:val="22"/>
          <w:lang w:val="ru-RU"/>
        </w:rPr>
        <w:t>тракторів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потужністю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до 650 </w:t>
      </w:r>
      <w:proofErr w:type="spellStart"/>
      <w:r w:rsidRPr="001C5463">
        <w:rPr>
          <w:b w:val="0"/>
          <w:sz w:val="22"/>
          <w:szCs w:val="22"/>
          <w:lang w:val="ru-RU"/>
        </w:rPr>
        <w:t>к.с</w:t>
      </w:r>
      <w:proofErr w:type="spellEnd"/>
      <w:r w:rsidRPr="001C5463">
        <w:rPr>
          <w:b w:val="0"/>
          <w:sz w:val="22"/>
          <w:szCs w:val="22"/>
          <w:lang w:val="ru-RU"/>
        </w:rPr>
        <w:t xml:space="preserve">. і </w:t>
      </w:r>
      <w:proofErr w:type="spellStart"/>
      <w:r w:rsidRPr="001C5463">
        <w:rPr>
          <w:b w:val="0"/>
          <w:sz w:val="22"/>
          <w:szCs w:val="22"/>
          <w:lang w:val="ru-RU"/>
        </w:rPr>
        <w:t>екстремальних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умов </w:t>
      </w:r>
      <w:proofErr w:type="spellStart"/>
      <w:r w:rsidRPr="001C5463">
        <w:rPr>
          <w:b w:val="0"/>
          <w:sz w:val="22"/>
          <w:szCs w:val="22"/>
          <w:lang w:val="ru-RU"/>
        </w:rPr>
        <w:t>експлуатації</w:t>
      </w:r>
      <w:proofErr w:type="spellEnd"/>
      <w:r w:rsidRPr="001C5463">
        <w:rPr>
          <w:b w:val="0"/>
          <w:sz w:val="22"/>
          <w:szCs w:val="22"/>
          <w:lang w:val="ru-RU"/>
        </w:rPr>
        <w:t xml:space="preserve">. </w:t>
      </w:r>
      <w:proofErr w:type="spellStart"/>
      <w:r w:rsidRPr="001C5463">
        <w:rPr>
          <w:b w:val="0"/>
          <w:sz w:val="22"/>
          <w:szCs w:val="22"/>
          <w:lang w:val="ru-RU"/>
        </w:rPr>
        <w:t>Новий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плуг LEMKEN особливо добре </w:t>
      </w:r>
      <w:proofErr w:type="spellStart"/>
      <w:r w:rsidRPr="001C5463">
        <w:rPr>
          <w:b w:val="0"/>
          <w:sz w:val="22"/>
          <w:szCs w:val="22"/>
          <w:lang w:val="ru-RU"/>
        </w:rPr>
        <w:t>працює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на сухих </w:t>
      </w:r>
      <w:proofErr w:type="spellStart"/>
      <w:r w:rsidRPr="001C5463">
        <w:rPr>
          <w:b w:val="0"/>
          <w:sz w:val="22"/>
          <w:szCs w:val="22"/>
          <w:lang w:val="ru-RU"/>
        </w:rPr>
        <w:t>ґрунтах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завдяки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оптимальному </w:t>
      </w:r>
      <w:proofErr w:type="spellStart"/>
      <w:r w:rsidRPr="001C5463">
        <w:rPr>
          <w:b w:val="0"/>
          <w:sz w:val="22"/>
          <w:szCs w:val="22"/>
          <w:lang w:val="ru-RU"/>
        </w:rPr>
        <w:t>проникненню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в </w:t>
      </w:r>
      <w:proofErr w:type="spellStart"/>
      <w:r w:rsidRPr="001C5463">
        <w:rPr>
          <w:b w:val="0"/>
          <w:sz w:val="22"/>
          <w:szCs w:val="22"/>
          <w:lang w:val="ru-RU"/>
        </w:rPr>
        <w:t>ґрунт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і </w:t>
      </w:r>
      <w:proofErr w:type="spellStart"/>
      <w:r w:rsidRPr="001C5463">
        <w:rPr>
          <w:b w:val="0"/>
          <w:sz w:val="22"/>
          <w:szCs w:val="22"/>
          <w:lang w:val="ru-RU"/>
        </w:rPr>
        <w:t>стабільній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конструкції</w:t>
      </w:r>
      <w:proofErr w:type="spellEnd"/>
      <w:r w:rsidRPr="001C5463">
        <w:rPr>
          <w:b w:val="0"/>
          <w:sz w:val="22"/>
          <w:szCs w:val="22"/>
          <w:lang w:val="ru-RU"/>
        </w:rPr>
        <w:t xml:space="preserve">. </w:t>
      </w:r>
      <w:proofErr w:type="spellStart"/>
      <w:r w:rsidRPr="001C5463">
        <w:rPr>
          <w:b w:val="0"/>
          <w:sz w:val="22"/>
          <w:szCs w:val="22"/>
          <w:lang w:val="ru-RU"/>
        </w:rPr>
        <w:t>Це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пов'язано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не </w:t>
      </w:r>
      <w:proofErr w:type="spellStart"/>
      <w:r w:rsidRPr="001C5463">
        <w:rPr>
          <w:b w:val="0"/>
          <w:sz w:val="22"/>
          <w:szCs w:val="22"/>
          <w:lang w:val="ru-RU"/>
        </w:rPr>
        <w:t>тільки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з </w:t>
      </w:r>
      <w:proofErr w:type="spellStart"/>
      <w:r w:rsidRPr="001C5463">
        <w:rPr>
          <w:b w:val="0"/>
          <w:sz w:val="22"/>
          <w:szCs w:val="22"/>
          <w:lang w:val="ru-RU"/>
        </w:rPr>
        <w:t>додатковою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вагою, </w:t>
      </w:r>
      <w:proofErr w:type="spellStart"/>
      <w:r w:rsidRPr="001C5463">
        <w:rPr>
          <w:b w:val="0"/>
          <w:sz w:val="22"/>
          <w:szCs w:val="22"/>
          <w:lang w:val="ru-RU"/>
        </w:rPr>
        <w:t>але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і з </w:t>
      </w:r>
      <w:proofErr w:type="spellStart"/>
      <w:r w:rsidRPr="001C5463">
        <w:rPr>
          <w:b w:val="0"/>
          <w:sz w:val="22"/>
          <w:szCs w:val="22"/>
          <w:lang w:val="ru-RU"/>
        </w:rPr>
        <w:t>переглянутим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розташуванням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колеса. Опорно-</w:t>
      </w:r>
      <w:proofErr w:type="spellStart"/>
      <w:r w:rsidRPr="001C5463">
        <w:rPr>
          <w:b w:val="0"/>
          <w:sz w:val="22"/>
          <w:szCs w:val="22"/>
          <w:lang w:val="ru-RU"/>
        </w:rPr>
        <w:t>транспортне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колесо </w:t>
      </w:r>
      <w:proofErr w:type="spellStart"/>
      <w:r w:rsidRPr="001C5463">
        <w:rPr>
          <w:b w:val="0"/>
          <w:sz w:val="22"/>
          <w:szCs w:val="22"/>
          <w:lang w:val="ru-RU"/>
        </w:rPr>
        <w:t>розташоване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позаду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основної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рами, </w:t>
      </w:r>
      <w:proofErr w:type="spellStart"/>
      <w:r w:rsidRPr="001C5463">
        <w:rPr>
          <w:b w:val="0"/>
          <w:sz w:val="22"/>
          <w:szCs w:val="22"/>
          <w:lang w:val="ru-RU"/>
        </w:rPr>
        <w:t>щоб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найкращим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чином </w:t>
      </w:r>
      <w:proofErr w:type="spellStart"/>
      <w:r w:rsidRPr="001C5463">
        <w:rPr>
          <w:b w:val="0"/>
          <w:sz w:val="22"/>
          <w:szCs w:val="22"/>
          <w:lang w:val="ru-RU"/>
        </w:rPr>
        <w:t>використовувати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додаткову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вагу рами для </w:t>
      </w:r>
      <w:proofErr w:type="spellStart"/>
      <w:r w:rsidRPr="001C5463">
        <w:rPr>
          <w:b w:val="0"/>
          <w:sz w:val="22"/>
          <w:szCs w:val="22"/>
          <w:lang w:val="ru-RU"/>
        </w:rPr>
        <w:t>заглиблення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плуга. </w:t>
      </w:r>
      <w:proofErr w:type="spellStart"/>
      <w:r w:rsidRPr="001C5463">
        <w:rPr>
          <w:b w:val="0"/>
          <w:sz w:val="22"/>
          <w:szCs w:val="22"/>
          <w:lang w:val="ru-RU"/>
        </w:rPr>
        <w:t>Це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lastRenderedPageBreak/>
        <w:t>гарантує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надійне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проникнення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корпусів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плуга в </w:t>
      </w:r>
      <w:proofErr w:type="spellStart"/>
      <w:r w:rsidRPr="001C5463">
        <w:rPr>
          <w:b w:val="0"/>
          <w:sz w:val="22"/>
          <w:szCs w:val="22"/>
          <w:lang w:val="ru-RU"/>
        </w:rPr>
        <w:t>ґрунт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і </w:t>
      </w:r>
      <w:proofErr w:type="spellStart"/>
      <w:r w:rsidRPr="001C5463">
        <w:rPr>
          <w:b w:val="0"/>
          <w:sz w:val="22"/>
          <w:szCs w:val="22"/>
          <w:lang w:val="ru-RU"/>
        </w:rPr>
        <w:t>постійне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підтримання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необхідної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робочої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глибини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.  </w:t>
      </w:r>
    </w:p>
    <w:p w14:paraId="3C8C9407" w14:textId="77777777" w:rsidR="001C5463" w:rsidRPr="001C5463" w:rsidRDefault="001C5463" w:rsidP="001C5463">
      <w:pPr>
        <w:pStyle w:val="Titel"/>
        <w:spacing w:after="240" w:line="360" w:lineRule="auto"/>
        <w:ind w:right="1699"/>
        <w:jc w:val="both"/>
        <w:rPr>
          <w:bCs w:val="0"/>
          <w:sz w:val="22"/>
          <w:szCs w:val="22"/>
          <w:lang w:val="ru-RU"/>
        </w:rPr>
      </w:pPr>
      <w:proofErr w:type="spellStart"/>
      <w:r w:rsidRPr="001C5463">
        <w:rPr>
          <w:bCs w:val="0"/>
          <w:sz w:val="22"/>
          <w:szCs w:val="22"/>
          <w:lang w:val="ru-RU"/>
        </w:rPr>
        <w:t>Зручне</w:t>
      </w:r>
      <w:proofErr w:type="spellEnd"/>
      <w:r w:rsidRPr="001C5463">
        <w:rPr>
          <w:bCs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Cs w:val="0"/>
          <w:sz w:val="22"/>
          <w:szCs w:val="22"/>
          <w:lang w:val="ru-RU"/>
        </w:rPr>
        <w:t>використання</w:t>
      </w:r>
      <w:proofErr w:type="spellEnd"/>
    </w:p>
    <w:p w14:paraId="7817A06A" w14:textId="77777777" w:rsidR="001C5463" w:rsidRPr="001C5463" w:rsidRDefault="001C5463" w:rsidP="001C5463">
      <w:pPr>
        <w:pStyle w:val="Titel"/>
        <w:spacing w:after="240" w:line="360" w:lineRule="auto"/>
        <w:ind w:right="1699"/>
        <w:jc w:val="both"/>
        <w:rPr>
          <w:b w:val="0"/>
          <w:sz w:val="22"/>
          <w:szCs w:val="22"/>
          <w:lang w:val="ru-RU"/>
        </w:rPr>
      </w:pPr>
      <w:proofErr w:type="spellStart"/>
      <w:r w:rsidRPr="001C5463">
        <w:rPr>
          <w:b w:val="0"/>
          <w:sz w:val="22"/>
          <w:szCs w:val="22"/>
          <w:lang w:val="ru-RU"/>
        </w:rPr>
        <w:t>Нове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розташування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колеса </w:t>
      </w:r>
      <w:proofErr w:type="spellStart"/>
      <w:r w:rsidRPr="001C5463">
        <w:rPr>
          <w:b w:val="0"/>
          <w:sz w:val="22"/>
          <w:szCs w:val="22"/>
          <w:lang w:val="ru-RU"/>
        </w:rPr>
        <w:t>супроводжується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значно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нижчим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центром ваги, </w:t>
      </w:r>
      <w:proofErr w:type="spellStart"/>
      <w:r w:rsidRPr="001C5463">
        <w:rPr>
          <w:b w:val="0"/>
          <w:sz w:val="22"/>
          <w:szCs w:val="22"/>
          <w:lang w:val="ru-RU"/>
        </w:rPr>
        <w:t>завдяки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чому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на плуг </w:t>
      </w:r>
      <w:proofErr w:type="spellStart"/>
      <w:r w:rsidRPr="001C5463">
        <w:rPr>
          <w:b w:val="0"/>
          <w:sz w:val="22"/>
          <w:szCs w:val="22"/>
          <w:lang w:val="ru-RU"/>
        </w:rPr>
        <w:t>діють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менші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сили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скручування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, </w:t>
      </w:r>
      <w:proofErr w:type="spellStart"/>
      <w:r w:rsidRPr="001C5463">
        <w:rPr>
          <w:b w:val="0"/>
          <w:sz w:val="22"/>
          <w:szCs w:val="22"/>
          <w:lang w:val="ru-RU"/>
        </w:rPr>
        <w:t>що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розвантажує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задню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навіску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трактора. </w:t>
      </w:r>
      <w:proofErr w:type="spellStart"/>
      <w:r w:rsidRPr="001C5463">
        <w:rPr>
          <w:b w:val="0"/>
          <w:sz w:val="22"/>
          <w:szCs w:val="22"/>
          <w:lang w:val="ru-RU"/>
        </w:rPr>
        <w:t>Це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не </w:t>
      </w:r>
      <w:proofErr w:type="spellStart"/>
      <w:r w:rsidRPr="001C5463">
        <w:rPr>
          <w:b w:val="0"/>
          <w:sz w:val="22"/>
          <w:szCs w:val="22"/>
          <w:lang w:val="ru-RU"/>
        </w:rPr>
        <w:t>тільки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захищає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компоненти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, </w:t>
      </w:r>
      <w:proofErr w:type="spellStart"/>
      <w:r w:rsidRPr="001C5463">
        <w:rPr>
          <w:b w:val="0"/>
          <w:sz w:val="22"/>
          <w:szCs w:val="22"/>
          <w:lang w:val="ru-RU"/>
        </w:rPr>
        <w:t>але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й </w:t>
      </w:r>
      <w:proofErr w:type="spellStart"/>
      <w:r w:rsidRPr="001C5463">
        <w:rPr>
          <w:b w:val="0"/>
          <w:sz w:val="22"/>
          <w:szCs w:val="22"/>
          <w:lang w:val="ru-RU"/>
        </w:rPr>
        <w:t>забезпечує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високу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стійкість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комбінації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до </w:t>
      </w:r>
      <w:proofErr w:type="spellStart"/>
      <w:r w:rsidRPr="001C5463">
        <w:rPr>
          <w:b w:val="0"/>
          <w:sz w:val="22"/>
          <w:szCs w:val="22"/>
          <w:lang w:val="ru-RU"/>
        </w:rPr>
        <w:t>перекидання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та </w:t>
      </w:r>
      <w:proofErr w:type="spellStart"/>
      <w:r w:rsidRPr="001C5463">
        <w:rPr>
          <w:b w:val="0"/>
          <w:sz w:val="22"/>
          <w:szCs w:val="22"/>
          <w:lang w:val="ru-RU"/>
        </w:rPr>
        <w:t>плавність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ходу. </w:t>
      </w:r>
      <w:proofErr w:type="spellStart"/>
      <w:r w:rsidRPr="001C5463">
        <w:rPr>
          <w:b w:val="0"/>
          <w:sz w:val="22"/>
          <w:szCs w:val="22"/>
          <w:lang w:val="ru-RU"/>
        </w:rPr>
        <w:t>Незважаючи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на </w:t>
      </w:r>
      <w:proofErr w:type="spellStart"/>
      <w:r w:rsidRPr="001C5463">
        <w:rPr>
          <w:b w:val="0"/>
          <w:sz w:val="22"/>
          <w:szCs w:val="22"/>
          <w:lang w:val="ru-RU"/>
        </w:rPr>
        <w:t>подовжену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колісну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базу, </w:t>
      </w:r>
      <w:proofErr w:type="spellStart"/>
      <w:r w:rsidRPr="001C5463">
        <w:rPr>
          <w:b w:val="0"/>
          <w:sz w:val="22"/>
          <w:szCs w:val="22"/>
          <w:lang w:val="ru-RU"/>
        </w:rPr>
        <w:t>Diamant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18 </w:t>
      </w:r>
      <w:proofErr w:type="spellStart"/>
      <w:r w:rsidRPr="001C5463">
        <w:rPr>
          <w:b w:val="0"/>
          <w:sz w:val="22"/>
          <w:szCs w:val="22"/>
          <w:lang w:val="ru-RU"/>
        </w:rPr>
        <w:t>вражає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інноваційною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системою </w:t>
      </w:r>
      <w:proofErr w:type="spellStart"/>
      <w:r w:rsidRPr="001C5463">
        <w:rPr>
          <w:b w:val="0"/>
          <w:sz w:val="22"/>
          <w:szCs w:val="22"/>
          <w:lang w:val="ru-RU"/>
        </w:rPr>
        <w:t>керування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напівнавісним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колесом, </w:t>
      </w:r>
      <w:proofErr w:type="spellStart"/>
      <w:r w:rsidRPr="001C5463">
        <w:rPr>
          <w:b w:val="0"/>
          <w:sz w:val="22"/>
          <w:szCs w:val="22"/>
          <w:lang w:val="ru-RU"/>
        </w:rPr>
        <w:t>що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вражає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маневреністю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та комфортом  </w:t>
      </w:r>
      <w:proofErr w:type="spellStart"/>
      <w:r w:rsidRPr="001C5463">
        <w:rPr>
          <w:b w:val="0"/>
          <w:sz w:val="22"/>
          <w:szCs w:val="22"/>
          <w:lang w:val="ru-RU"/>
        </w:rPr>
        <w:t>управління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, </w:t>
      </w:r>
      <w:proofErr w:type="spellStart"/>
      <w:r w:rsidRPr="001C5463">
        <w:rPr>
          <w:b w:val="0"/>
          <w:sz w:val="22"/>
          <w:szCs w:val="22"/>
          <w:lang w:val="ru-RU"/>
        </w:rPr>
        <w:t>навіть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у </w:t>
      </w:r>
      <w:proofErr w:type="spellStart"/>
      <w:r w:rsidRPr="001C5463">
        <w:rPr>
          <w:b w:val="0"/>
          <w:sz w:val="22"/>
          <w:szCs w:val="22"/>
          <w:lang w:val="ru-RU"/>
        </w:rPr>
        <w:t>порівнянні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зі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знайомим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Diamant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16. </w:t>
      </w:r>
      <w:proofErr w:type="spellStart"/>
      <w:r w:rsidRPr="001C5463">
        <w:rPr>
          <w:b w:val="0"/>
          <w:sz w:val="22"/>
          <w:szCs w:val="22"/>
          <w:lang w:val="ru-RU"/>
        </w:rPr>
        <w:t>Гідравлічне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підрулювання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напівнавісним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колесом автоматично </w:t>
      </w:r>
      <w:proofErr w:type="spellStart"/>
      <w:r w:rsidRPr="001C5463">
        <w:rPr>
          <w:b w:val="0"/>
          <w:sz w:val="22"/>
          <w:szCs w:val="22"/>
          <w:lang w:val="ru-RU"/>
        </w:rPr>
        <w:t>регулює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кут повороту в </w:t>
      </w:r>
      <w:proofErr w:type="spellStart"/>
      <w:r w:rsidRPr="001C5463">
        <w:rPr>
          <w:b w:val="0"/>
          <w:sz w:val="22"/>
          <w:szCs w:val="22"/>
          <w:lang w:val="ru-RU"/>
        </w:rPr>
        <w:t>залежності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від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маневрування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і в </w:t>
      </w:r>
      <w:proofErr w:type="spellStart"/>
      <w:r w:rsidRPr="001C5463">
        <w:rPr>
          <w:b w:val="0"/>
          <w:sz w:val="22"/>
          <w:szCs w:val="22"/>
          <w:lang w:val="ru-RU"/>
        </w:rPr>
        <w:t>поєднанні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з 90-градусним кутом повороту </w:t>
      </w:r>
      <w:proofErr w:type="spellStart"/>
      <w:r w:rsidRPr="001C5463">
        <w:rPr>
          <w:b w:val="0"/>
          <w:sz w:val="22"/>
          <w:szCs w:val="22"/>
          <w:lang w:val="ru-RU"/>
        </w:rPr>
        <w:t>башти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плуга </w:t>
      </w:r>
      <w:proofErr w:type="spellStart"/>
      <w:r w:rsidRPr="001C5463">
        <w:rPr>
          <w:b w:val="0"/>
          <w:sz w:val="22"/>
          <w:szCs w:val="22"/>
          <w:lang w:val="ru-RU"/>
        </w:rPr>
        <w:t>забезпечує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мінімально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можливі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радіуси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повороту на краю поля. </w:t>
      </w:r>
      <w:proofErr w:type="spellStart"/>
      <w:r w:rsidRPr="001C5463">
        <w:rPr>
          <w:b w:val="0"/>
          <w:sz w:val="22"/>
          <w:szCs w:val="22"/>
          <w:lang w:val="ru-RU"/>
        </w:rPr>
        <w:t>Напівнавісне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колесо також </w:t>
      </w:r>
      <w:proofErr w:type="spellStart"/>
      <w:r w:rsidRPr="001C5463">
        <w:rPr>
          <w:b w:val="0"/>
          <w:sz w:val="22"/>
          <w:szCs w:val="22"/>
          <w:lang w:val="ru-RU"/>
        </w:rPr>
        <w:t>можна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підрулювати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вручну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по потреби.</w:t>
      </w:r>
    </w:p>
    <w:p w14:paraId="5CDF604E" w14:textId="77777777" w:rsidR="001C5463" w:rsidRPr="001C5463" w:rsidRDefault="001C5463" w:rsidP="001C5463">
      <w:pPr>
        <w:pStyle w:val="Titel"/>
        <w:spacing w:after="240" w:line="360" w:lineRule="auto"/>
        <w:ind w:right="1699"/>
        <w:jc w:val="both"/>
        <w:rPr>
          <w:b w:val="0"/>
          <w:sz w:val="22"/>
          <w:szCs w:val="22"/>
          <w:lang w:val="ru-RU"/>
        </w:rPr>
      </w:pPr>
      <w:proofErr w:type="spellStart"/>
      <w:r w:rsidRPr="001C5463">
        <w:rPr>
          <w:b w:val="0"/>
          <w:sz w:val="22"/>
          <w:szCs w:val="22"/>
          <w:lang w:val="ru-RU"/>
        </w:rPr>
        <w:t>Diamant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18 </w:t>
      </w:r>
      <w:proofErr w:type="spellStart"/>
      <w:r w:rsidRPr="001C5463">
        <w:rPr>
          <w:b w:val="0"/>
          <w:sz w:val="22"/>
          <w:szCs w:val="22"/>
          <w:lang w:val="ru-RU"/>
        </w:rPr>
        <w:t>доповнює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перевірену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серію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Diamant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і буде </w:t>
      </w:r>
      <w:proofErr w:type="spellStart"/>
      <w:r w:rsidRPr="001C5463">
        <w:rPr>
          <w:b w:val="0"/>
          <w:sz w:val="22"/>
          <w:szCs w:val="22"/>
          <w:lang w:val="ru-RU"/>
        </w:rPr>
        <w:t>доступний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у невеликих </w:t>
      </w:r>
      <w:proofErr w:type="spellStart"/>
      <w:r w:rsidRPr="001C5463">
        <w:rPr>
          <w:b w:val="0"/>
          <w:sz w:val="22"/>
          <w:szCs w:val="22"/>
          <w:lang w:val="ru-RU"/>
        </w:rPr>
        <w:t>кількостях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з 2025 року, а </w:t>
      </w:r>
      <w:proofErr w:type="spellStart"/>
      <w:r w:rsidRPr="001C5463">
        <w:rPr>
          <w:b w:val="0"/>
          <w:sz w:val="22"/>
          <w:szCs w:val="22"/>
          <w:lang w:val="ru-RU"/>
        </w:rPr>
        <w:t>повноцінне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серійне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виробництво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</w:t>
      </w:r>
      <w:proofErr w:type="spellStart"/>
      <w:r w:rsidRPr="001C5463">
        <w:rPr>
          <w:b w:val="0"/>
          <w:sz w:val="22"/>
          <w:szCs w:val="22"/>
          <w:lang w:val="ru-RU"/>
        </w:rPr>
        <w:t>розпочнеться</w:t>
      </w:r>
      <w:proofErr w:type="spellEnd"/>
      <w:r w:rsidRPr="001C5463">
        <w:rPr>
          <w:b w:val="0"/>
          <w:sz w:val="22"/>
          <w:szCs w:val="22"/>
          <w:lang w:val="ru-RU"/>
        </w:rPr>
        <w:t xml:space="preserve"> з 2026 року.</w:t>
      </w:r>
    </w:p>
    <w:p w14:paraId="0ECA1A5B" w14:textId="77777777" w:rsidR="001C5463" w:rsidRPr="001C5463" w:rsidRDefault="001C5463" w:rsidP="001C5463">
      <w:pPr>
        <w:pStyle w:val="Titel"/>
        <w:spacing w:after="240" w:line="360" w:lineRule="auto"/>
        <w:ind w:right="1699"/>
        <w:jc w:val="both"/>
        <w:rPr>
          <w:b w:val="0"/>
          <w:sz w:val="22"/>
          <w:szCs w:val="22"/>
          <w:lang w:val="ru-RU"/>
        </w:rPr>
      </w:pPr>
    </w:p>
    <w:p w14:paraId="62321873" w14:textId="007E77E4" w:rsidR="00C63EC9" w:rsidRPr="00E45034" w:rsidRDefault="00C63EC9" w:rsidP="001C5463">
      <w:pPr>
        <w:pStyle w:val="Titel"/>
        <w:spacing w:after="240" w:line="360" w:lineRule="auto"/>
        <w:ind w:right="1699"/>
        <w:jc w:val="both"/>
        <w:rPr>
          <w:b w:val="0"/>
          <w:bCs w:val="0"/>
          <w:lang w:val="uk-UA"/>
        </w:rPr>
      </w:pPr>
      <w:r w:rsidRPr="00E45034">
        <w:rPr>
          <w:b w:val="0"/>
          <w:bCs w:val="0"/>
          <w:lang w:val="uk-UA"/>
        </w:rPr>
        <w:t xml:space="preserve">*** </w:t>
      </w:r>
    </w:p>
    <w:p w14:paraId="36E0D363" w14:textId="03425650" w:rsidR="00C63EC9" w:rsidRDefault="00C24CE0" w:rsidP="00361A72">
      <w:pPr>
        <w:pStyle w:val="Textkrper2"/>
        <w:tabs>
          <w:tab w:val="right" w:pos="7380"/>
        </w:tabs>
        <w:spacing w:line="240" w:lineRule="auto"/>
        <w:ind w:right="1699"/>
        <w:rPr>
          <w:rFonts w:cs="Arial"/>
          <w:sz w:val="20"/>
          <w:szCs w:val="20"/>
          <w:lang w:val="uk-UA"/>
        </w:rPr>
      </w:pPr>
      <w:r>
        <w:rPr>
          <w:rFonts w:cs="Arial"/>
          <w:b/>
          <w:bCs/>
          <w:sz w:val="20"/>
          <w:szCs w:val="20"/>
          <w:lang w:val="uk-UA"/>
        </w:rPr>
        <w:t>Про</w:t>
      </w:r>
      <w:r w:rsidR="00BF5920" w:rsidRPr="00E45034">
        <w:rPr>
          <w:rFonts w:cs="Arial"/>
          <w:b/>
          <w:bCs/>
          <w:sz w:val="20"/>
          <w:szCs w:val="20"/>
          <w:lang w:val="uk-UA"/>
        </w:rPr>
        <w:t xml:space="preserve"> LEMKEN.</w:t>
      </w:r>
      <w:r w:rsidR="00BF5920" w:rsidRPr="00E45034">
        <w:rPr>
          <w:rFonts w:cs="Arial"/>
          <w:sz w:val="20"/>
          <w:szCs w:val="20"/>
          <w:lang w:val="uk-UA"/>
        </w:rPr>
        <w:t xml:space="preserve"> </w:t>
      </w:r>
      <w:r w:rsidRPr="00C24CE0">
        <w:rPr>
          <w:rFonts w:cs="Arial"/>
          <w:sz w:val="20"/>
          <w:szCs w:val="20"/>
          <w:lang w:val="uk-UA"/>
        </w:rPr>
        <w:t xml:space="preserve">LEMKEN – визнане всім світом як далекоглядне та </w:t>
      </w:r>
      <w:proofErr w:type="spellStart"/>
      <w:r w:rsidRPr="00C24CE0">
        <w:rPr>
          <w:rFonts w:cs="Arial"/>
          <w:sz w:val="20"/>
          <w:szCs w:val="20"/>
          <w:lang w:val="uk-UA"/>
        </w:rPr>
        <w:t>ресурсоощадне</w:t>
      </w:r>
      <w:proofErr w:type="spellEnd"/>
      <w:r w:rsidRPr="00C24CE0">
        <w:rPr>
          <w:rFonts w:cs="Arial"/>
          <w:sz w:val="20"/>
          <w:szCs w:val="20"/>
          <w:lang w:val="uk-UA"/>
        </w:rPr>
        <w:t xml:space="preserve"> підприємство, яке робить важливий внесок у прибуткове сільське господарство. Середня за розміром сімейна компанія вже протягом 24</w:t>
      </w:r>
      <w:r w:rsidR="00EF3DE8" w:rsidRPr="00EF3DE8">
        <w:rPr>
          <w:rFonts w:cs="Arial"/>
          <w:sz w:val="20"/>
          <w:szCs w:val="20"/>
          <w:lang w:val="uk-UA"/>
        </w:rPr>
        <w:t>4</w:t>
      </w:r>
      <w:r w:rsidRPr="00C24CE0">
        <w:rPr>
          <w:rFonts w:cs="Arial"/>
          <w:sz w:val="20"/>
          <w:szCs w:val="20"/>
          <w:lang w:val="uk-UA"/>
        </w:rPr>
        <w:t xml:space="preserve"> років застосовує свої знання та ентузіазм для прогресу та генерує рішення для сільськогосподарських викликів сьогодення і майбутнього. Компанія пропонує ґрунтообробні, посівні, просапні агрегати, розкидачі добрив і розумні рішення для менеджменту виробничих даних.</w:t>
      </w:r>
    </w:p>
    <w:p w14:paraId="6A1A4E1C" w14:textId="77777777" w:rsidR="00C63EC9" w:rsidRPr="00EF210C" w:rsidRDefault="00C63EC9" w:rsidP="00361A72">
      <w:pPr>
        <w:pStyle w:val="Textkrper2"/>
        <w:ind w:right="1699"/>
        <w:rPr>
          <w:lang w:val="uk-UA"/>
        </w:rPr>
      </w:pPr>
    </w:p>
    <w:p w14:paraId="0E337D83" w14:textId="73DD20FD" w:rsidR="00C63EC9" w:rsidRPr="00C24CE0" w:rsidRDefault="00C24CE0" w:rsidP="00361A72">
      <w:pPr>
        <w:pStyle w:val="Textkrper2"/>
        <w:tabs>
          <w:tab w:val="left" w:pos="7020"/>
          <w:tab w:val="left" w:pos="7200"/>
        </w:tabs>
        <w:spacing w:line="288" w:lineRule="auto"/>
        <w:ind w:right="1699"/>
        <w:outlineLvl w:val="0"/>
        <w:rPr>
          <w:b/>
          <w:sz w:val="20"/>
          <w:szCs w:val="20"/>
          <w:lang w:val="uk-UA"/>
        </w:rPr>
      </w:pPr>
      <w:r>
        <w:rPr>
          <w:b/>
          <w:sz w:val="20"/>
          <w:szCs w:val="20"/>
          <w:lang w:val="uk-UA"/>
        </w:rPr>
        <w:t>Контакт для ЗМІ</w:t>
      </w:r>
    </w:p>
    <w:p w14:paraId="0FCB9197" w14:textId="75458D97" w:rsidR="00DD5F59" w:rsidRPr="0061154D" w:rsidRDefault="00DD5F59" w:rsidP="0061154D">
      <w:pPr>
        <w:pStyle w:val="KeinLeerraum"/>
        <w:rPr>
          <w:rFonts w:cs="Arial"/>
          <w:sz w:val="20"/>
          <w:szCs w:val="20"/>
          <w:lang w:val="uk-UA"/>
        </w:rPr>
      </w:pPr>
      <w:proofErr w:type="spellStart"/>
      <w:r w:rsidRPr="0061154D">
        <w:rPr>
          <w:rFonts w:cs="Arial"/>
          <w:sz w:val="20"/>
          <w:szCs w:val="20"/>
          <w:lang w:val="uk-UA"/>
        </w:rPr>
        <w:t>Катрін</w:t>
      </w:r>
      <w:proofErr w:type="spellEnd"/>
      <w:r w:rsidRPr="0061154D">
        <w:rPr>
          <w:rFonts w:cs="Arial"/>
          <w:sz w:val="20"/>
          <w:szCs w:val="20"/>
          <w:lang w:val="uk-UA"/>
        </w:rPr>
        <w:t xml:space="preserve"> Фішер (Katrin Fischer)</w:t>
      </w:r>
    </w:p>
    <w:p w14:paraId="0F9D1591" w14:textId="77777777" w:rsidR="00DD5F59" w:rsidRPr="0061154D" w:rsidRDefault="00DD5F59" w:rsidP="0061154D">
      <w:pPr>
        <w:pStyle w:val="KeinLeerraum"/>
        <w:rPr>
          <w:rFonts w:cs="Arial"/>
          <w:sz w:val="20"/>
          <w:szCs w:val="20"/>
          <w:lang w:val="uk-UA"/>
        </w:rPr>
      </w:pPr>
      <w:r w:rsidRPr="0061154D">
        <w:rPr>
          <w:rFonts w:cs="Arial"/>
          <w:sz w:val="20"/>
          <w:szCs w:val="20"/>
          <w:lang w:val="uk-UA"/>
        </w:rPr>
        <w:t>Прес-секретар</w:t>
      </w:r>
    </w:p>
    <w:p w14:paraId="185108A3" w14:textId="77777777" w:rsidR="00DD5F59" w:rsidRPr="0061154D" w:rsidRDefault="00DD5F59" w:rsidP="0061154D">
      <w:pPr>
        <w:pStyle w:val="KeinLeerraum"/>
        <w:rPr>
          <w:rFonts w:cs="Arial"/>
          <w:sz w:val="20"/>
          <w:szCs w:val="20"/>
          <w:lang w:val="uk-UA"/>
        </w:rPr>
      </w:pPr>
      <w:proofErr w:type="spellStart"/>
      <w:r w:rsidRPr="0061154D">
        <w:rPr>
          <w:rFonts w:cs="Arial"/>
          <w:sz w:val="20"/>
          <w:szCs w:val="20"/>
          <w:lang w:val="uk-UA"/>
        </w:rPr>
        <w:t>Тел</w:t>
      </w:r>
      <w:proofErr w:type="spellEnd"/>
      <w:r w:rsidRPr="0061154D">
        <w:rPr>
          <w:rFonts w:cs="Arial"/>
          <w:sz w:val="20"/>
          <w:szCs w:val="20"/>
          <w:lang w:val="uk-UA"/>
        </w:rPr>
        <w:t>.</w:t>
      </w:r>
      <w:r w:rsidRPr="0061154D">
        <w:rPr>
          <w:rFonts w:cs="Arial"/>
          <w:sz w:val="20"/>
          <w:szCs w:val="20"/>
          <w:lang w:val="uk-UA"/>
        </w:rPr>
        <w:tab/>
        <w:t>+49 2802 81 - 240</w:t>
      </w:r>
    </w:p>
    <w:p w14:paraId="77C50817" w14:textId="77777777" w:rsidR="00DD5F59" w:rsidRPr="0061154D" w:rsidRDefault="00DD5F59" w:rsidP="0061154D">
      <w:pPr>
        <w:pStyle w:val="KeinLeerraum"/>
        <w:rPr>
          <w:rFonts w:cs="Arial"/>
          <w:sz w:val="20"/>
          <w:szCs w:val="20"/>
          <w:lang w:val="uk-UA"/>
        </w:rPr>
      </w:pPr>
      <w:r w:rsidRPr="0061154D">
        <w:rPr>
          <w:rFonts w:cs="Arial"/>
          <w:sz w:val="20"/>
          <w:szCs w:val="20"/>
          <w:lang w:val="uk-UA"/>
        </w:rPr>
        <w:t>k.fischer@lemken.com</w:t>
      </w:r>
    </w:p>
    <w:p w14:paraId="6F2B4891" w14:textId="5CD44101" w:rsidR="00C63EC9" w:rsidRPr="0061154D" w:rsidRDefault="00DD5F59" w:rsidP="0061154D">
      <w:pPr>
        <w:pStyle w:val="KeinLeerraum"/>
        <w:rPr>
          <w:rFonts w:cs="Arial"/>
          <w:sz w:val="20"/>
          <w:szCs w:val="20"/>
          <w:lang w:val="uk-UA"/>
        </w:rPr>
      </w:pPr>
      <w:r w:rsidRPr="0061154D">
        <w:rPr>
          <w:rFonts w:cs="Arial"/>
          <w:sz w:val="20"/>
          <w:szCs w:val="20"/>
          <w:lang w:val="uk-UA"/>
        </w:rPr>
        <w:t>www.lemken.com</w:t>
      </w:r>
    </w:p>
    <w:p w14:paraId="6A8BD072" w14:textId="77777777" w:rsidR="00C63EC9" w:rsidRPr="00DD5F59" w:rsidRDefault="00C63EC9" w:rsidP="00361A72">
      <w:pPr>
        <w:pStyle w:val="Textkrper2"/>
        <w:tabs>
          <w:tab w:val="left" w:pos="720"/>
          <w:tab w:val="left" w:pos="7200"/>
        </w:tabs>
        <w:spacing w:line="240" w:lineRule="auto"/>
        <w:ind w:right="1699"/>
        <w:rPr>
          <w:sz w:val="20"/>
          <w:szCs w:val="20"/>
          <w:lang w:val="uk-UA"/>
        </w:rPr>
      </w:pPr>
    </w:p>
    <w:p w14:paraId="7C74AA55" w14:textId="128BAADA" w:rsidR="003E721C" w:rsidRPr="001C5463" w:rsidRDefault="003E721C">
      <w:pPr>
        <w:rPr>
          <w:sz w:val="20"/>
          <w:szCs w:val="20"/>
          <w:lang w:val="uk-UA"/>
        </w:rPr>
      </w:pPr>
      <w:bookmarkStart w:id="0" w:name="_Hlk133331356"/>
    </w:p>
    <w:p w14:paraId="3A9A82D1" w14:textId="77777777" w:rsidR="00E95271" w:rsidRPr="001C5463" w:rsidRDefault="00E95271">
      <w:pPr>
        <w:rPr>
          <w:sz w:val="20"/>
          <w:szCs w:val="20"/>
          <w:lang w:val="uk-UA"/>
        </w:rPr>
      </w:pPr>
    </w:p>
    <w:p w14:paraId="7761EB4C" w14:textId="223F9645" w:rsidR="00C22B5C" w:rsidRPr="003E721C" w:rsidRDefault="00C24CE0" w:rsidP="00361A72">
      <w:pPr>
        <w:pStyle w:val="Textkrper2"/>
        <w:tabs>
          <w:tab w:val="left" w:pos="720"/>
          <w:tab w:val="left" w:pos="7200"/>
        </w:tabs>
        <w:ind w:right="1699"/>
        <w:rPr>
          <w:sz w:val="20"/>
          <w:szCs w:val="20"/>
          <w:lang w:val="uk-UA"/>
        </w:rPr>
      </w:pPr>
      <w:r>
        <w:rPr>
          <w:sz w:val="20"/>
          <w:szCs w:val="20"/>
          <w:lang w:val="uk-UA"/>
        </w:rPr>
        <w:lastRenderedPageBreak/>
        <w:t>Фото</w:t>
      </w:r>
      <w:r w:rsidR="000006C4" w:rsidRPr="003E721C">
        <w:rPr>
          <w:sz w:val="20"/>
          <w:szCs w:val="20"/>
          <w:lang w:val="uk-UA"/>
        </w:rPr>
        <w:t xml:space="preserve"> 1:</w:t>
      </w:r>
      <w:r w:rsidR="00C22B5C" w:rsidRPr="003E721C">
        <w:rPr>
          <w:sz w:val="20"/>
          <w:szCs w:val="20"/>
          <w:lang w:val="uk-UA"/>
        </w:rPr>
        <w:t xml:space="preserve"> </w:t>
      </w:r>
      <w:r w:rsidR="003E721C" w:rsidRPr="003E721C">
        <w:rPr>
          <w:sz w:val="20"/>
          <w:szCs w:val="20"/>
          <w:lang w:val="uk-UA"/>
        </w:rPr>
        <w:t xml:space="preserve">Фронтальний бункер </w:t>
      </w:r>
      <w:r w:rsidR="003E721C" w:rsidRPr="00E95271">
        <w:rPr>
          <w:sz w:val="20"/>
          <w:szCs w:val="20"/>
        </w:rPr>
        <w:t>LEMKEN</w:t>
      </w:r>
      <w:r w:rsidR="003E721C" w:rsidRPr="003E721C">
        <w:rPr>
          <w:sz w:val="20"/>
          <w:szCs w:val="20"/>
          <w:lang w:val="uk-UA"/>
        </w:rPr>
        <w:t xml:space="preserve"> </w:t>
      </w:r>
      <w:proofErr w:type="spellStart"/>
      <w:r w:rsidR="003E721C" w:rsidRPr="00E95271">
        <w:rPr>
          <w:sz w:val="20"/>
          <w:szCs w:val="20"/>
        </w:rPr>
        <w:t>Solitair</w:t>
      </w:r>
      <w:proofErr w:type="spellEnd"/>
      <w:r w:rsidR="003E721C" w:rsidRPr="003E721C">
        <w:rPr>
          <w:sz w:val="20"/>
          <w:szCs w:val="20"/>
          <w:lang w:val="uk-UA"/>
        </w:rPr>
        <w:t xml:space="preserve"> </w:t>
      </w:r>
      <w:r w:rsidR="003E721C" w:rsidRPr="00E95271">
        <w:rPr>
          <w:sz w:val="20"/>
          <w:szCs w:val="20"/>
        </w:rPr>
        <w:t>F</w:t>
      </w:r>
      <w:r w:rsidR="003E721C" w:rsidRPr="003E721C">
        <w:rPr>
          <w:sz w:val="20"/>
          <w:szCs w:val="20"/>
          <w:lang w:val="uk-UA"/>
        </w:rPr>
        <w:t xml:space="preserve"> є основою для ефективної комбінації із навісними сівалками.</w:t>
      </w:r>
    </w:p>
    <w:p w14:paraId="7688F720" w14:textId="04EFA1E2" w:rsidR="00E95271" w:rsidRDefault="001C5463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78221C83" wp14:editId="4FACBD62">
            <wp:extent cx="3600000" cy="2400132"/>
            <wp:effectExtent l="0" t="0" r="635" b="635"/>
            <wp:docPr id="398116361" name="Grafik 1" descr="Ein Bild, das Gras, Farm, Rad, drauß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116361" name="Grafik 1" descr="Ein Bild, das Gras, Farm, Rad, draußen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400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E73C31" w14:textId="77777777" w:rsidR="001C5463" w:rsidRDefault="001C5463">
      <w:pPr>
        <w:rPr>
          <w:sz w:val="20"/>
          <w:szCs w:val="20"/>
        </w:rPr>
      </w:pPr>
    </w:p>
    <w:p w14:paraId="3BF318BD" w14:textId="77777777" w:rsidR="001C5463" w:rsidRPr="001C5463" w:rsidRDefault="001C5463">
      <w:pPr>
        <w:rPr>
          <w:sz w:val="20"/>
          <w:szCs w:val="20"/>
        </w:rPr>
      </w:pPr>
    </w:p>
    <w:p w14:paraId="145CEBAC" w14:textId="734343B2" w:rsidR="00DD5F59" w:rsidRDefault="00DD5F59" w:rsidP="00DD5F59">
      <w:pPr>
        <w:rPr>
          <w:rFonts w:ascii="Calibri" w:hAnsi="Calibri" w:cs="Calibri"/>
          <w:szCs w:val="22"/>
        </w:rPr>
      </w:pPr>
      <w:r>
        <w:rPr>
          <w:sz w:val="20"/>
          <w:szCs w:val="20"/>
          <w:lang w:val="uk-UA"/>
        </w:rPr>
        <w:t>Фото</w:t>
      </w:r>
      <w:r w:rsidRPr="003E721C">
        <w:rPr>
          <w:sz w:val="20"/>
          <w:szCs w:val="20"/>
          <w:lang w:val="uk-UA"/>
        </w:rPr>
        <w:t xml:space="preserve"> 2: </w:t>
      </w:r>
      <w:r w:rsidR="003E721C" w:rsidRPr="003E721C">
        <w:rPr>
          <w:rFonts w:ascii="Calibri" w:hAnsi="Calibri" w:cs="Calibri"/>
          <w:szCs w:val="22"/>
          <w:lang w:val="uk-UA"/>
        </w:rPr>
        <w:t xml:space="preserve">LEMKEN </w:t>
      </w:r>
      <w:proofErr w:type="spellStart"/>
      <w:r w:rsidR="003E721C" w:rsidRPr="003E721C">
        <w:rPr>
          <w:rFonts w:ascii="Calibri" w:hAnsi="Calibri" w:cs="Calibri"/>
          <w:szCs w:val="22"/>
          <w:lang w:val="uk-UA"/>
        </w:rPr>
        <w:t>Solitair</w:t>
      </w:r>
      <w:proofErr w:type="spellEnd"/>
      <w:r w:rsidR="003E721C" w:rsidRPr="003E721C">
        <w:rPr>
          <w:rFonts w:ascii="Calibri" w:hAnsi="Calibri" w:cs="Calibri"/>
          <w:szCs w:val="22"/>
          <w:lang w:val="uk-UA"/>
        </w:rPr>
        <w:t xml:space="preserve"> F має достатньо місця у передній частині, де можна розмістити або ущільнювальний шинний коток, або </w:t>
      </w:r>
      <w:proofErr w:type="spellStart"/>
      <w:r w:rsidR="003E721C" w:rsidRPr="003E721C">
        <w:rPr>
          <w:rFonts w:ascii="Calibri" w:hAnsi="Calibri" w:cs="Calibri"/>
          <w:szCs w:val="22"/>
          <w:lang w:val="uk-UA"/>
        </w:rPr>
        <w:t>баласти</w:t>
      </w:r>
      <w:proofErr w:type="spellEnd"/>
      <w:r w:rsidR="003E721C" w:rsidRPr="003E721C">
        <w:rPr>
          <w:rFonts w:ascii="Calibri" w:hAnsi="Calibri" w:cs="Calibri"/>
          <w:szCs w:val="22"/>
          <w:lang w:val="uk-UA"/>
        </w:rPr>
        <w:t>.</w:t>
      </w:r>
    </w:p>
    <w:p w14:paraId="4060EDC4" w14:textId="77777777" w:rsidR="001C5463" w:rsidRPr="001C5463" w:rsidRDefault="001C5463" w:rsidP="00DD5F59">
      <w:pPr>
        <w:rPr>
          <w:rFonts w:ascii="Calibri" w:hAnsi="Calibri" w:cs="Calibri"/>
          <w:szCs w:val="22"/>
        </w:rPr>
      </w:pPr>
    </w:p>
    <w:p w14:paraId="7273316F" w14:textId="483C748C" w:rsidR="001C5463" w:rsidRPr="001C5463" w:rsidRDefault="001C5463" w:rsidP="00DD5F59">
      <w:pPr>
        <w:rPr>
          <w:rFonts w:ascii="Calibri" w:hAnsi="Calibri" w:cs="Calibri"/>
          <w:szCs w:val="22"/>
        </w:rPr>
      </w:pPr>
      <w:r>
        <w:rPr>
          <w:noProof/>
          <w:sz w:val="20"/>
          <w:szCs w:val="20"/>
        </w:rPr>
        <w:drawing>
          <wp:inline distT="0" distB="0" distL="0" distR="0" wp14:anchorId="524FF733" wp14:editId="60CB3F49">
            <wp:extent cx="3600000" cy="2400926"/>
            <wp:effectExtent l="0" t="0" r="635" b="0"/>
            <wp:docPr id="1015158942" name="Grafik 2" descr="Ein Bild, das Farm, draußen, Himmel, Gra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5158942" name="Grafik 2" descr="Ein Bild, das Farm, draußen, Himmel, Gras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400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610E5" w14:textId="77777777" w:rsidR="001C5463" w:rsidRDefault="001C5463" w:rsidP="00DD5F59">
      <w:pPr>
        <w:rPr>
          <w:rFonts w:ascii="Calibri" w:hAnsi="Calibri" w:cs="Calibri"/>
          <w:szCs w:val="22"/>
        </w:rPr>
      </w:pPr>
    </w:p>
    <w:p w14:paraId="0747513B" w14:textId="77777777" w:rsidR="001C5463" w:rsidRDefault="001C5463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14:paraId="46540A0F" w14:textId="40DD5D0B" w:rsidR="001C5463" w:rsidRDefault="001C5463" w:rsidP="001C5463">
      <w:pPr>
        <w:rPr>
          <w:rFonts w:ascii="Calibri" w:hAnsi="Calibri" w:cs="Calibri"/>
          <w:szCs w:val="22"/>
        </w:rPr>
      </w:pPr>
      <w:r>
        <w:rPr>
          <w:sz w:val="20"/>
          <w:szCs w:val="20"/>
          <w:lang w:val="uk-UA"/>
        </w:rPr>
        <w:lastRenderedPageBreak/>
        <w:t>Фото</w:t>
      </w:r>
      <w:r w:rsidRPr="003E721C">
        <w:rPr>
          <w:sz w:val="20"/>
          <w:szCs w:val="20"/>
          <w:lang w:val="uk-UA"/>
        </w:rPr>
        <w:t xml:space="preserve"> </w:t>
      </w:r>
      <w:r>
        <w:rPr>
          <w:sz w:val="20"/>
          <w:szCs w:val="20"/>
        </w:rPr>
        <w:t>3</w:t>
      </w:r>
      <w:r w:rsidRPr="003E721C">
        <w:rPr>
          <w:sz w:val="20"/>
          <w:szCs w:val="20"/>
          <w:lang w:val="uk-UA"/>
        </w:rPr>
        <w:t xml:space="preserve">: </w:t>
      </w:r>
      <w:r w:rsidRPr="003E721C">
        <w:rPr>
          <w:rFonts w:ascii="Calibri" w:hAnsi="Calibri" w:cs="Calibri"/>
          <w:szCs w:val="22"/>
          <w:lang w:val="uk-UA"/>
        </w:rPr>
        <w:t xml:space="preserve">LEMKEN </w:t>
      </w:r>
      <w:proofErr w:type="spellStart"/>
      <w:r w:rsidRPr="003E721C">
        <w:rPr>
          <w:rFonts w:ascii="Calibri" w:hAnsi="Calibri" w:cs="Calibri"/>
          <w:szCs w:val="22"/>
          <w:lang w:val="uk-UA"/>
        </w:rPr>
        <w:t>Solitair</w:t>
      </w:r>
      <w:proofErr w:type="spellEnd"/>
      <w:r w:rsidRPr="003E721C">
        <w:rPr>
          <w:rFonts w:ascii="Calibri" w:hAnsi="Calibri" w:cs="Calibri"/>
          <w:szCs w:val="22"/>
          <w:lang w:val="uk-UA"/>
        </w:rPr>
        <w:t xml:space="preserve"> F має достатньо місця у передній частині, де можна розмістити або ущільнювальний шинний коток, або </w:t>
      </w:r>
      <w:proofErr w:type="spellStart"/>
      <w:r w:rsidRPr="003E721C">
        <w:rPr>
          <w:rFonts w:ascii="Calibri" w:hAnsi="Calibri" w:cs="Calibri"/>
          <w:szCs w:val="22"/>
          <w:lang w:val="uk-UA"/>
        </w:rPr>
        <w:t>баласти</w:t>
      </w:r>
      <w:proofErr w:type="spellEnd"/>
      <w:r w:rsidRPr="003E721C">
        <w:rPr>
          <w:rFonts w:ascii="Calibri" w:hAnsi="Calibri" w:cs="Calibri"/>
          <w:szCs w:val="22"/>
          <w:lang w:val="uk-UA"/>
        </w:rPr>
        <w:t>.</w:t>
      </w:r>
    </w:p>
    <w:p w14:paraId="720B0EA6" w14:textId="77777777" w:rsidR="001C5463" w:rsidRPr="001C5463" w:rsidRDefault="001C5463" w:rsidP="001C5463">
      <w:pPr>
        <w:rPr>
          <w:rFonts w:ascii="Calibri" w:hAnsi="Calibri" w:cs="Calibri"/>
          <w:szCs w:val="22"/>
        </w:rPr>
      </w:pPr>
    </w:p>
    <w:p w14:paraId="2E0D893A" w14:textId="7277AFD5" w:rsidR="001C5463" w:rsidRPr="001C5463" w:rsidRDefault="001C5463" w:rsidP="001C5463">
      <w:pPr>
        <w:rPr>
          <w:rFonts w:ascii="Calibri" w:hAnsi="Calibri" w:cs="Calibri"/>
          <w:szCs w:val="22"/>
        </w:rPr>
      </w:pPr>
      <w:r>
        <w:rPr>
          <w:noProof/>
          <w:sz w:val="20"/>
          <w:szCs w:val="20"/>
        </w:rPr>
        <w:drawing>
          <wp:inline distT="0" distB="0" distL="0" distR="0" wp14:anchorId="74A17F7A" wp14:editId="72A46A52">
            <wp:extent cx="3600000" cy="2399735"/>
            <wp:effectExtent l="0" t="0" r="635" b="635"/>
            <wp:docPr id="531509295" name="Grafik 3" descr="Ein Bild, das draußen, Gras, Rad, Fahrze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1509295" name="Grafik 3" descr="Ein Bild, das draußen, Gras, Rad, Fahrzeug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39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2A8D8" w14:textId="77777777" w:rsidR="001C5463" w:rsidRPr="001C5463" w:rsidRDefault="001C5463" w:rsidP="00DD5F59">
      <w:pPr>
        <w:rPr>
          <w:rFonts w:ascii="Calibri" w:hAnsi="Calibri" w:cs="Calibri"/>
          <w:szCs w:val="22"/>
          <w:lang w:val="uk-UA"/>
        </w:rPr>
      </w:pPr>
    </w:p>
    <w:p w14:paraId="7E6F97F1" w14:textId="3497EFB9" w:rsidR="00DD5F59" w:rsidRPr="001C5463" w:rsidRDefault="00DD5F59" w:rsidP="00361A72">
      <w:pPr>
        <w:pStyle w:val="Textkrper2"/>
        <w:tabs>
          <w:tab w:val="left" w:pos="720"/>
          <w:tab w:val="left" w:pos="7200"/>
        </w:tabs>
        <w:ind w:right="1699"/>
        <w:rPr>
          <w:sz w:val="20"/>
          <w:szCs w:val="20"/>
          <w:lang w:val="uk-UA"/>
        </w:rPr>
      </w:pPr>
    </w:p>
    <w:bookmarkEnd w:id="0"/>
    <w:sectPr w:rsidR="00DD5F59" w:rsidRPr="001C5463" w:rsidSect="008A7023">
      <w:head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127" w:right="1418" w:bottom="1134" w:left="1418" w:header="510" w:footer="474" w:gutter="0"/>
      <w:pgNumType w:fmt="numberInDash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403B25E" w14:textId="77777777" w:rsidR="001B45E3" w:rsidRDefault="001B45E3">
      <w:r>
        <w:separator/>
      </w:r>
    </w:p>
  </w:endnote>
  <w:endnote w:type="continuationSeparator" w:id="0">
    <w:p w14:paraId="421F9815" w14:textId="77777777" w:rsidR="001B45E3" w:rsidRDefault="001B45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C9BCC3" w14:textId="77777777" w:rsidR="00C63EC9" w:rsidRDefault="00C63EC9">
    <w:pPr>
      <w:pStyle w:val="Fuzeile"/>
      <w:rPr>
        <w:sz w:val="20"/>
      </w:rPr>
    </w:pPr>
  </w:p>
  <w:p w14:paraId="305B3BD7" w14:textId="77777777" w:rsidR="00C63EC9" w:rsidRDefault="00C63EC9" w:rsidP="00912C49">
    <w:pPr>
      <w:pStyle w:val="Fuzeile"/>
      <w:rPr>
        <w:sz w:val="20"/>
      </w:rPr>
    </w:pPr>
    <w:r>
      <w:rPr>
        <w:sz w:val="20"/>
      </w:rPr>
      <w:t xml:space="preserve">LEMKEN GmbH &amp; Co. KG </w:t>
    </w:r>
    <w:r>
      <w:rPr>
        <w:sz w:val="20"/>
        <w:szCs w:val="20"/>
      </w:rPr>
      <w:sym w:font="Wingdings" w:char="F077"/>
    </w:r>
    <w:r>
      <w:rPr>
        <w:sz w:val="20"/>
      </w:rPr>
      <w:t xml:space="preserve"> Weseler Straße 5 </w:t>
    </w:r>
    <w:r>
      <w:rPr>
        <w:sz w:val="20"/>
        <w:szCs w:val="20"/>
      </w:rPr>
      <w:sym w:font="Wingdings" w:char="F077"/>
    </w:r>
    <w:r>
      <w:rPr>
        <w:sz w:val="20"/>
      </w:rPr>
      <w:t xml:space="preserve"> 46519 Alpen </w:t>
    </w:r>
    <w:r>
      <w:rPr>
        <w:sz w:val="20"/>
        <w:szCs w:val="20"/>
      </w:rPr>
      <w:sym w:font="Wingdings" w:char="F077"/>
    </w:r>
    <w:r>
      <w:rPr>
        <w:sz w:val="20"/>
      </w:rPr>
      <w:t xml:space="preserve"> www.lemken.com </w:t>
    </w:r>
    <w:r>
      <w:rPr>
        <w:sz w:val="20"/>
      </w:rPr>
      <w:tab/>
    </w:r>
    <w:r w:rsidR="00785157">
      <w:rPr>
        <w:rStyle w:val="Seitenzahl"/>
      </w:rPr>
      <w:fldChar w:fldCharType="begin"/>
    </w:r>
    <w:r>
      <w:rPr>
        <w:rStyle w:val="Seitenzahl"/>
      </w:rPr>
      <w:instrText xml:space="preserve"> PAGE  \* Arabic  \* MERGEFORMAT </w:instrText>
    </w:r>
    <w:r w:rsidR="00785157">
      <w:rPr>
        <w:rStyle w:val="Seitenzahl"/>
      </w:rPr>
      <w:fldChar w:fldCharType="separate"/>
    </w:r>
    <w:r w:rsidR="003F1FF1">
      <w:rPr>
        <w:rStyle w:val="Seitenzahl"/>
        <w:noProof/>
      </w:rPr>
      <w:t>2</w:t>
    </w:r>
    <w:r w:rsidR="00785157">
      <w:rPr>
        <w:rStyle w:val="Seitenzahl"/>
      </w:rPr>
      <w:fldChar w:fldCharType="end"/>
    </w:r>
    <w:r>
      <w:rPr>
        <w:rStyle w:val="Seitenzahl"/>
      </w:rPr>
      <w:t>/</w:t>
    </w:r>
    <w:r w:rsidR="00785157">
      <w:rPr>
        <w:rStyle w:val="Seitenzahl"/>
      </w:rPr>
      <w:fldChar w:fldCharType="begin"/>
    </w:r>
    <w:r>
      <w:rPr>
        <w:rStyle w:val="Seitenzahl"/>
      </w:rPr>
      <w:instrText xml:space="preserve"> NUMPAGES </w:instrText>
    </w:r>
    <w:r w:rsidR="00785157">
      <w:rPr>
        <w:rStyle w:val="Seitenzahl"/>
      </w:rPr>
      <w:fldChar w:fldCharType="separate"/>
    </w:r>
    <w:r w:rsidR="003F1FF1">
      <w:rPr>
        <w:rStyle w:val="Seitenzahl"/>
        <w:noProof/>
      </w:rPr>
      <w:t>2</w:t>
    </w:r>
    <w:r w:rsidR="00785157">
      <w:rPr>
        <w:rStyle w:val="Seitenzahl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14B97B" w14:textId="77777777" w:rsidR="00C63EC9" w:rsidRDefault="00C63EC9">
    <w:pPr>
      <w:pStyle w:val="Fuzeile"/>
      <w:rPr>
        <w:sz w:val="20"/>
      </w:rPr>
    </w:pPr>
  </w:p>
  <w:p w14:paraId="4D1C5E80" w14:textId="50557EFE" w:rsidR="00C63EC9" w:rsidRDefault="00771C37">
    <w:pPr>
      <w:pStyle w:val="Fuzeile"/>
      <w:rPr>
        <w:sz w:val="20"/>
      </w:rPr>
    </w:pPr>
    <w:r>
      <w:rPr>
        <w:sz w:val="20"/>
      </w:rPr>
      <w:t xml:space="preserve">LEMKEN GmbH &amp; Co. KG </w:t>
    </w:r>
    <w:r>
      <w:rPr>
        <w:sz w:val="20"/>
        <w:szCs w:val="20"/>
      </w:rPr>
      <w:sym w:font="Wingdings" w:char="F077"/>
    </w:r>
    <w:r>
      <w:rPr>
        <w:sz w:val="20"/>
      </w:rPr>
      <w:t xml:space="preserve"> Weseler Straße 5 </w:t>
    </w:r>
    <w:r>
      <w:rPr>
        <w:sz w:val="20"/>
        <w:szCs w:val="20"/>
      </w:rPr>
      <w:sym w:font="Wingdings" w:char="F077"/>
    </w:r>
    <w:r>
      <w:rPr>
        <w:sz w:val="20"/>
      </w:rPr>
      <w:t xml:space="preserve"> 46519 Alpen </w:t>
    </w:r>
    <w:r>
      <w:rPr>
        <w:sz w:val="20"/>
        <w:szCs w:val="20"/>
      </w:rPr>
      <w:sym w:font="Wingdings" w:char="F077"/>
    </w:r>
    <w:r>
      <w:rPr>
        <w:sz w:val="20"/>
      </w:rPr>
      <w:t xml:space="preserve"> Germany </w:t>
    </w:r>
    <w:r>
      <w:rPr>
        <w:sz w:val="20"/>
        <w:szCs w:val="20"/>
      </w:rPr>
      <w:sym w:font="Wingdings" w:char="F077"/>
    </w:r>
    <w:r>
      <w:rPr>
        <w:sz w:val="20"/>
        <w:szCs w:val="20"/>
      </w:rPr>
      <w:t xml:space="preserve"> </w:t>
    </w:r>
    <w:r>
      <w:rPr>
        <w:sz w:val="20"/>
      </w:rPr>
      <w:t>www.lemken.com</w:t>
    </w:r>
    <w:r w:rsidR="00C63EC9">
      <w:rPr>
        <w:sz w:val="20"/>
      </w:rPr>
      <w:tab/>
    </w:r>
    <w:r w:rsidR="00785157">
      <w:rPr>
        <w:rStyle w:val="Seitenzahl"/>
      </w:rPr>
      <w:fldChar w:fldCharType="begin"/>
    </w:r>
    <w:r w:rsidR="00C63EC9">
      <w:rPr>
        <w:rStyle w:val="Seitenzahl"/>
      </w:rPr>
      <w:instrText xml:space="preserve"> PAGE  \* Arabic  \* MERGEFORMAT </w:instrText>
    </w:r>
    <w:r w:rsidR="00785157">
      <w:rPr>
        <w:rStyle w:val="Seitenzahl"/>
      </w:rPr>
      <w:fldChar w:fldCharType="separate"/>
    </w:r>
    <w:r w:rsidR="00CA7E85">
      <w:rPr>
        <w:rStyle w:val="Seitenzahl"/>
        <w:noProof/>
      </w:rPr>
      <w:t>1</w:t>
    </w:r>
    <w:r w:rsidR="00785157">
      <w:rPr>
        <w:rStyle w:val="Seitenzahl"/>
      </w:rPr>
      <w:fldChar w:fldCharType="end"/>
    </w:r>
    <w:r w:rsidR="00C63EC9">
      <w:rPr>
        <w:rStyle w:val="Seitenzahl"/>
      </w:rPr>
      <w:t>/</w:t>
    </w:r>
    <w:r w:rsidR="00785157">
      <w:rPr>
        <w:rStyle w:val="Seitenzahl"/>
      </w:rPr>
      <w:fldChar w:fldCharType="begin"/>
    </w:r>
    <w:r w:rsidR="00C63EC9">
      <w:rPr>
        <w:rStyle w:val="Seitenzahl"/>
      </w:rPr>
      <w:instrText xml:space="preserve"> NUMPAGES </w:instrText>
    </w:r>
    <w:r w:rsidR="00785157">
      <w:rPr>
        <w:rStyle w:val="Seitenzahl"/>
      </w:rPr>
      <w:fldChar w:fldCharType="separate"/>
    </w:r>
    <w:r w:rsidR="00CA7E85">
      <w:rPr>
        <w:rStyle w:val="Seitenzahl"/>
        <w:noProof/>
      </w:rPr>
      <w:t>1</w:t>
    </w:r>
    <w:r w:rsidR="00785157">
      <w:rPr>
        <w:rStyle w:val="Seitenzahl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CDC815E" w14:textId="77777777" w:rsidR="001B45E3" w:rsidRDefault="001B45E3">
      <w:r>
        <w:separator/>
      </w:r>
    </w:p>
  </w:footnote>
  <w:footnote w:type="continuationSeparator" w:id="0">
    <w:p w14:paraId="695D7A5A" w14:textId="77777777" w:rsidR="001B45E3" w:rsidRDefault="001B45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2F21EF" w14:textId="77777777" w:rsidR="00C63EC9" w:rsidRDefault="00785157">
    <w:pPr>
      <w:pStyle w:val="Kopfzeile"/>
      <w:framePr w:wrap="around" w:vAnchor="text" w:hAnchor="margin" w:xAlign="center" w:y="1"/>
      <w:rPr>
        <w:rStyle w:val="Seitenzahl"/>
      </w:rPr>
    </w:pPr>
    <w:r>
      <w:rPr>
        <w:rStyle w:val="Seitenzahl"/>
      </w:rPr>
      <w:fldChar w:fldCharType="begin"/>
    </w:r>
    <w:r w:rsidR="00C63EC9"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6B35B73F" w14:textId="77777777" w:rsidR="00C63EC9" w:rsidRDefault="00C63EC9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640254" w14:textId="77777777" w:rsidR="00E83CBB" w:rsidRDefault="00E83CBB">
    <w:pPr>
      <w:pStyle w:val="Kopfzeile"/>
    </w:pPr>
  </w:p>
  <w:p w14:paraId="5DBA56B6" w14:textId="77777777" w:rsidR="00E83CBB" w:rsidRDefault="00E83CBB">
    <w:pPr>
      <w:pStyle w:val="Kopfzeile"/>
    </w:pPr>
  </w:p>
  <w:p w14:paraId="509D6A3E" w14:textId="672976D1" w:rsidR="00E83CBB" w:rsidRDefault="00680A9A" w:rsidP="00E83CBB">
    <w:pPr>
      <w:pStyle w:val="Kopfzeile"/>
      <w:jc w:val="right"/>
      <w:rPr>
        <w:b/>
      </w:rPr>
    </w:pPr>
    <w:r>
      <w:rPr>
        <w:b/>
        <w:noProof/>
      </w:rPr>
      <w:drawing>
        <wp:inline distT="0" distB="0" distL="0" distR="0" wp14:anchorId="3CC01FF2" wp14:editId="31964F99">
          <wp:extent cx="2091055" cy="298450"/>
          <wp:effectExtent l="0" t="0" r="4445" b="6350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1055" cy="2984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4201BC77" w14:textId="77777777" w:rsidR="008A7023" w:rsidRDefault="008A7023" w:rsidP="00E83CBB">
    <w:pPr>
      <w:pStyle w:val="Kopfzeile"/>
      <w:jc w:val="right"/>
      <w:rPr>
        <w:b/>
        <w:sz w:val="32"/>
        <w:szCs w:val="32"/>
      </w:rPr>
    </w:pPr>
  </w:p>
  <w:p w14:paraId="57A8094E" w14:textId="5A5894E0" w:rsidR="005A4985" w:rsidRPr="00E45034" w:rsidRDefault="00E45034" w:rsidP="00E83CBB">
    <w:pPr>
      <w:pStyle w:val="Kopfzeile"/>
      <w:jc w:val="right"/>
      <w:rPr>
        <w:lang w:val="uk-UA"/>
      </w:rPr>
    </w:pPr>
    <w:r>
      <w:rPr>
        <w:b/>
        <w:sz w:val="32"/>
        <w:szCs w:val="32"/>
        <w:lang w:val="uk-UA"/>
      </w:rPr>
      <w:t>Прес-реліз</w:t>
    </w:r>
    <w:r w:rsidR="00E83CBB" w:rsidRPr="00E45034">
      <w:rPr>
        <w:lang w:val="uk-UA"/>
      </w:rPr>
      <w:tab/>
    </w:r>
    <w:r w:rsidR="00E83CBB" w:rsidRPr="00E45034">
      <w:rPr>
        <w:lang w:val="uk-UA"/>
      </w:rPr>
      <w:tab/>
      <w:t xml:space="preserve"> </w:t>
    </w:r>
  </w:p>
  <w:p w14:paraId="6479DAA3" w14:textId="26AF524F" w:rsidR="00E83CBB" w:rsidRDefault="00E45034" w:rsidP="00A009AD">
    <w:pPr>
      <w:pStyle w:val="Kopfzeile"/>
      <w:jc w:val="right"/>
    </w:pPr>
    <w:proofErr w:type="spellStart"/>
    <w:r>
      <w:rPr>
        <w:lang w:val="uk-UA"/>
      </w:rPr>
      <w:t>Альпен</w:t>
    </w:r>
    <w:proofErr w:type="spellEnd"/>
    <w:r w:rsidR="00E83CBB">
      <w:t xml:space="preserve">, </w:t>
    </w:r>
    <w:r w:rsidR="001C5463" w:rsidRPr="001C5463">
      <w:rPr>
        <w:lang w:val="uk-UA"/>
      </w:rPr>
      <w:t>Листопад</w:t>
    </w:r>
    <w:r w:rsidR="00EF3DE8">
      <w:t xml:space="preserve"> </w:t>
    </w:r>
    <w:r w:rsidR="0006759C">
      <w:t>20</w:t>
    </w:r>
    <w:r w:rsidR="006378C8">
      <w:t>2</w:t>
    </w:r>
    <w:r w:rsidR="00EF3DE8">
      <w:t>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0B6DD2"/>
    <w:multiLevelType w:val="hybridMultilevel"/>
    <w:tmpl w:val="C226E13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5800231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05C6"/>
    <w:rsid w:val="000006C4"/>
    <w:rsid w:val="00004C82"/>
    <w:rsid w:val="00021A5B"/>
    <w:rsid w:val="00041178"/>
    <w:rsid w:val="000420BF"/>
    <w:rsid w:val="000517AD"/>
    <w:rsid w:val="00057641"/>
    <w:rsid w:val="0006759C"/>
    <w:rsid w:val="00067ADA"/>
    <w:rsid w:val="00077B84"/>
    <w:rsid w:val="000803D1"/>
    <w:rsid w:val="00081816"/>
    <w:rsid w:val="00082CEF"/>
    <w:rsid w:val="00091FD8"/>
    <w:rsid w:val="000C530B"/>
    <w:rsid w:val="000D1D67"/>
    <w:rsid w:val="000D36F4"/>
    <w:rsid w:val="000F7823"/>
    <w:rsid w:val="001162C6"/>
    <w:rsid w:val="001206DC"/>
    <w:rsid w:val="001245C8"/>
    <w:rsid w:val="00135436"/>
    <w:rsid w:val="00142C6D"/>
    <w:rsid w:val="00150F3E"/>
    <w:rsid w:val="00156D6F"/>
    <w:rsid w:val="0015756F"/>
    <w:rsid w:val="00157A36"/>
    <w:rsid w:val="00175DB2"/>
    <w:rsid w:val="00180BF9"/>
    <w:rsid w:val="00184E4C"/>
    <w:rsid w:val="00192E77"/>
    <w:rsid w:val="00195CA7"/>
    <w:rsid w:val="001B112A"/>
    <w:rsid w:val="001B45E3"/>
    <w:rsid w:val="001C5463"/>
    <w:rsid w:val="001D347D"/>
    <w:rsid w:val="00202A78"/>
    <w:rsid w:val="002033C6"/>
    <w:rsid w:val="002046A9"/>
    <w:rsid w:val="0021127C"/>
    <w:rsid w:val="00225F31"/>
    <w:rsid w:val="002337E4"/>
    <w:rsid w:val="0024407C"/>
    <w:rsid w:val="00246BF4"/>
    <w:rsid w:val="00257BBC"/>
    <w:rsid w:val="00261B9C"/>
    <w:rsid w:val="002718A9"/>
    <w:rsid w:val="00276E3B"/>
    <w:rsid w:val="002775AC"/>
    <w:rsid w:val="00294BC3"/>
    <w:rsid w:val="00297844"/>
    <w:rsid w:val="002A0C42"/>
    <w:rsid w:val="002A5BD4"/>
    <w:rsid w:val="002B4A05"/>
    <w:rsid w:val="002C0B0D"/>
    <w:rsid w:val="002C4813"/>
    <w:rsid w:val="002C79DF"/>
    <w:rsid w:val="002F7D3E"/>
    <w:rsid w:val="003000F9"/>
    <w:rsid w:val="00320DC7"/>
    <w:rsid w:val="00340E20"/>
    <w:rsid w:val="00342678"/>
    <w:rsid w:val="003444F6"/>
    <w:rsid w:val="00344975"/>
    <w:rsid w:val="00352553"/>
    <w:rsid w:val="00361A72"/>
    <w:rsid w:val="003663F3"/>
    <w:rsid w:val="003674CA"/>
    <w:rsid w:val="00372E43"/>
    <w:rsid w:val="0037415C"/>
    <w:rsid w:val="00382CC3"/>
    <w:rsid w:val="00391A14"/>
    <w:rsid w:val="003A3E3C"/>
    <w:rsid w:val="003B0DB8"/>
    <w:rsid w:val="003B0EC1"/>
    <w:rsid w:val="003B57EC"/>
    <w:rsid w:val="003D0269"/>
    <w:rsid w:val="003D6FE7"/>
    <w:rsid w:val="003E721C"/>
    <w:rsid w:val="003F1FF1"/>
    <w:rsid w:val="00435F60"/>
    <w:rsid w:val="00441C3A"/>
    <w:rsid w:val="004632EB"/>
    <w:rsid w:val="00464588"/>
    <w:rsid w:val="00494FE7"/>
    <w:rsid w:val="00497048"/>
    <w:rsid w:val="004A083E"/>
    <w:rsid w:val="004A4F05"/>
    <w:rsid w:val="004A5596"/>
    <w:rsid w:val="004B24AE"/>
    <w:rsid w:val="004C5543"/>
    <w:rsid w:val="004D316F"/>
    <w:rsid w:val="004D4B93"/>
    <w:rsid w:val="004D7CBB"/>
    <w:rsid w:val="004E3409"/>
    <w:rsid w:val="004E6B3C"/>
    <w:rsid w:val="004F112B"/>
    <w:rsid w:val="004F3150"/>
    <w:rsid w:val="0053594A"/>
    <w:rsid w:val="00543685"/>
    <w:rsid w:val="00563B2A"/>
    <w:rsid w:val="00570705"/>
    <w:rsid w:val="00590825"/>
    <w:rsid w:val="00590C5C"/>
    <w:rsid w:val="0059685D"/>
    <w:rsid w:val="005A35B4"/>
    <w:rsid w:val="005A4985"/>
    <w:rsid w:val="005A5776"/>
    <w:rsid w:val="005B12A3"/>
    <w:rsid w:val="005B1918"/>
    <w:rsid w:val="005B1A62"/>
    <w:rsid w:val="005B3274"/>
    <w:rsid w:val="005D43CE"/>
    <w:rsid w:val="005E4024"/>
    <w:rsid w:val="00605437"/>
    <w:rsid w:val="006077B5"/>
    <w:rsid w:val="00610310"/>
    <w:rsid w:val="0061154D"/>
    <w:rsid w:val="00614296"/>
    <w:rsid w:val="006166D3"/>
    <w:rsid w:val="006378C8"/>
    <w:rsid w:val="0064585D"/>
    <w:rsid w:val="00646F26"/>
    <w:rsid w:val="00655910"/>
    <w:rsid w:val="00656D60"/>
    <w:rsid w:val="00656F0F"/>
    <w:rsid w:val="006620A7"/>
    <w:rsid w:val="00680A9A"/>
    <w:rsid w:val="00683B19"/>
    <w:rsid w:val="00686320"/>
    <w:rsid w:val="006900E4"/>
    <w:rsid w:val="006B3B3C"/>
    <w:rsid w:val="006B3C8F"/>
    <w:rsid w:val="006C0FD9"/>
    <w:rsid w:val="006E24F2"/>
    <w:rsid w:val="006F54A5"/>
    <w:rsid w:val="00704D8F"/>
    <w:rsid w:val="0071016A"/>
    <w:rsid w:val="00710650"/>
    <w:rsid w:val="00711B24"/>
    <w:rsid w:val="00712018"/>
    <w:rsid w:val="007150BC"/>
    <w:rsid w:val="00715415"/>
    <w:rsid w:val="0072123B"/>
    <w:rsid w:val="00734802"/>
    <w:rsid w:val="00771C37"/>
    <w:rsid w:val="007773E3"/>
    <w:rsid w:val="007816E6"/>
    <w:rsid w:val="00785157"/>
    <w:rsid w:val="007913DC"/>
    <w:rsid w:val="007A2097"/>
    <w:rsid w:val="007D13C5"/>
    <w:rsid w:val="007D573B"/>
    <w:rsid w:val="007E06E2"/>
    <w:rsid w:val="007E28F5"/>
    <w:rsid w:val="007E6E22"/>
    <w:rsid w:val="0080546E"/>
    <w:rsid w:val="00806B8C"/>
    <w:rsid w:val="00807BB1"/>
    <w:rsid w:val="0081648C"/>
    <w:rsid w:val="00834DE1"/>
    <w:rsid w:val="008568E5"/>
    <w:rsid w:val="00870611"/>
    <w:rsid w:val="00871E65"/>
    <w:rsid w:val="008818CB"/>
    <w:rsid w:val="0088637A"/>
    <w:rsid w:val="0089279F"/>
    <w:rsid w:val="008A7023"/>
    <w:rsid w:val="008B05C6"/>
    <w:rsid w:val="008C3B58"/>
    <w:rsid w:val="008D271E"/>
    <w:rsid w:val="008D71A6"/>
    <w:rsid w:val="008E2C03"/>
    <w:rsid w:val="008E6B14"/>
    <w:rsid w:val="00900D39"/>
    <w:rsid w:val="00901981"/>
    <w:rsid w:val="00906ABE"/>
    <w:rsid w:val="00912C49"/>
    <w:rsid w:val="00917986"/>
    <w:rsid w:val="00922957"/>
    <w:rsid w:val="009553A7"/>
    <w:rsid w:val="0096335D"/>
    <w:rsid w:val="00973EDE"/>
    <w:rsid w:val="00981585"/>
    <w:rsid w:val="009838F0"/>
    <w:rsid w:val="00984166"/>
    <w:rsid w:val="009864C1"/>
    <w:rsid w:val="00994BBD"/>
    <w:rsid w:val="009A3071"/>
    <w:rsid w:val="009A61F5"/>
    <w:rsid w:val="009B1351"/>
    <w:rsid w:val="009B1913"/>
    <w:rsid w:val="009D17DE"/>
    <w:rsid w:val="009E3C85"/>
    <w:rsid w:val="00A009AD"/>
    <w:rsid w:val="00A035AC"/>
    <w:rsid w:val="00A11481"/>
    <w:rsid w:val="00A12337"/>
    <w:rsid w:val="00A30292"/>
    <w:rsid w:val="00A343C7"/>
    <w:rsid w:val="00A46F69"/>
    <w:rsid w:val="00A52D52"/>
    <w:rsid w:val="00A72B4D"/>
    <w:rsid w:val="00A82D37"/>
    <w:rsid w:val="00A951B8"/>
    <w:rsid w:val="00AA09C4"/>
    <w:rsid w:val="00AD55B4"/>
    <w:rsid w:val="00AD651E"/>
    <w:rsid w:val="00AF1E45"/>
    <w:rsid w:val="00AF2660"/>
    <w:rsid w:val="00B15D31"/>
    <w:rsid w:val="00B3037B"/>
    <w:rsid w:val="00B32C07"/>
    <w:rsid w:val="00B331CC"/>
    <w:rsid w:val="00B343BE"/>
    <w:rsid w:val="00B5167C"/>
    <w:rsid w:val="00B61734"/>
    <w:rsid w:val="00BA0D06"/>
    <w:rsid w:val="00BB122E"/>
    <w:rsid w:val="00BB1B5D"/>
    <w:rsid w:val="00BF1211"/>
    <w:rsid w:val="00BF39EB"/>
    <w:rsid w:val="00BF5878"/>
    <w:rsid w:val="00BF5920"/>
    <w:rsid w:val="00C05D0B"/>
    <w:rsid w:val="00C114A2"/>
    <w:rsid w:val="00C15246"/>
    <w:rsid w:val="00C20AD6"/>
    <w:rsid w:val="00C22B5C"/>
    <w:rsid w:val="00C24CE0"/>
    <w:rsid w:val="00C30AB6"/>
    <w:rsid w:val="00C4432E"/>
    <w:rsid w:val="00C46CC8"/>
    <w:rsid w:val="00C51E1C"/>
    <w:rsid w:val="00C537F4"/>
    <w:rsid w:val="00C55560"/>
    <w:rsid w:val="00C563F2"/>
    <w:rsid w:val="00C566CE"/>
    <w:rsid w:val="00C63EC9"/>
    <w:rsid w:val="00C72F04"/>
    <w:rsid w:val="00C761B6"/>
    <w:rsid w:val="00C83F03"/>
    <w:rsid w:val="00C8677B"/>
    <w:rsid w:val="00C961F4"/>
    <w:rsid w:val="00CA5001"/>
    <w:rsid w:val="00CA7E85"/>
    <w:rsid w:val="00CB2B84"/>
    <w:rsid w:val="00CB5D32"/>
    <w:rsid w:val="00CD4F46"/>
    <w:rsid w:val="00CF075E"/>
    <w:rsid w:val="00D01116"/>
    <w:rsid w:val="00D13638"/>
    <w:rsid w:val="00D21B1D"/>
    <w:rsid w:val="00D27B99"/>
    <w:rsid w:val="00D33F4D"/>
    <w:rsid w:val="00D45E29"/>
    <w:rsid w:val="00D54775"/>
    <w:rsid w:val="00D7690D"/>
    <w:rsid w:val="00DA57C3"/>
    <w:rsid w:val="00DB5EB6"/>
    <w:rsid w:val="00DB6559"/>
    <w:rsid w:val="00DD0753"/>
    <w:rsid w:val="00DD5F59"/>
    <w:rsid w:val="00DE702A"/>
    <w:rsid w:val="00DF2AFB"/>
    <w:rsid w:val="00DF47B6"/>
    <w:rsid w:val="00DF75AC"/>
    <w:rsid w:val="00E00515"/>
    <w:rsid w:val="00E01DAC"/>
    <w:rsid w:val="00E07733"/>
    <w:rsid w:val="00E1583E"/>
    <w:rsid w:val="00E30F7E"/>
    <w:rsid w:val="00E4033F"/>
    <w:rsid w:val="00E43DAF"/>
    <w:rsid w:val="00E45034"/>
    <w:rsid w:val="00E5127F"/>
    <w:rsid w:val="00E6032D"/>
    <w:rsid w:val="00E662F2"/>
    <w:rsid w:val="00E83CBB"/>
    <w:rsid w:val="00E95271"/>
    <w:rsid w:val="00E95A59"/>
    <w:rsid w:val="00EC0405"/>
    <w:rsid w:val="00ED1A44"/>
    <w:rsid w:val="00ED3628"/>
    <w:rsid w:val="00ED718D"/>
    <w:rsid w:val="00EF210C"/>
    <w:rsid w:val="00EF3DE8"/>
    <w:rsid w:val="00EF5C3D"/>
    <w:rsid w:val="00F24653"/>
    <w:rsid w:val="00F36037"/>
    <w:rsid w:val="00F41231"/>
    <w:rsid w:val="00F47E64"/>
    <w:rsid w:val="00F769F1"/>
    <w:rsid w:val="00F82E49"/>
    <w:rsid w:val="00F9506A"/>
    <w:rsid w:val="00FA4513"/>
    <w:rsid w:val="00FB3192"/>
    <w:rsid w:val="00FB48CF"/>
    <w:rsid w:val="00FB5F64"/>
    <w:rsid w:val="00FD2177"/>
    <w:rsid w:val="00FD7270"/>
    <w:rsid w:val="00FE517A"/>
    <w:rsid w:val="00FF75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F89B0AB"/>
  <w15:docId w15:val="{8DDA778C-7BA6-4173-852A-B0FD70EE22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2"/>
        <w:szCs w:val="22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locked="1" w:uiPriority="0"/>
    <w:lsdException w:name="List 2" w:semiHidden="1" w:unhideWhenUsed="1"/>
    <w:lsdException w:name="List 3" w:semiHidden="1" w:unhideWhenUsed="1"/>
    <w:lsdException w:name="List 4" w:locked="1" w:uiPriority="0"/>
    <w:lsdException w:name="List 5" w:locked="1" w:uiPriority="0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locked="1" w:uiPriority="0"/>
    <w:lsdException w:name="Date" w:locked="1" w:uiPriority="0"/>
    <w:lsdException w:name="Body Text First Indent" w:locked="1" w:uiPriority="0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035AC"/>
    <w:rPr>
      <w:rFonts w:ascii="Arial" w:hAnsi="Arial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link w:val="TitelZchn"/>
    <w:uiPriority w:val="99"/>
    <w:qFormat/>
    <w:rsid w:val="00A035AC"/>
    <w:pPr>
      <w:jc w:val="center"/>
    </w:pPr>
    <w:rPr>
      <w:b/>
      <w:bCs/>
      <w:sz w:val="28"/>
    </w:rPr>
  </w:style>
  <w:style w:type="character" w:customStyle="1" w:styleId="TitelZchn">
    <w:name w:val="Titel Zchn"/>
    <w:basedOn w:val="Absatz-Standardschriftart"/>
    <w:link w:val="Titel"/>
    <w:uiPriority w:val="99"/>
    <w:locked/>
    <w:rPr>
      <w:rFonts w:ascii="Cambria" w:hAnsi="Cambria" w:cs="Times New Roman"/>
      <w:b/>
      <w:bCs/>
      <w:kern w:val="28"/>
      <w:sz w:val="32"/>
      <w:szCs w:val="32"/>
    </w:rPr>
  </w:style>
  <w:style w:type="paragraph" w:styleId="Kopfzeile">
    <w:name w:val="header"/>
    <w:basedOn w:val="Standard"/>
    <w:link w:val="KopfzeileZchn"/>
    <w:uiPriority w:val="99"/>
    <w:rsid w:val="00A035A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locked/>
    <w:rPr>
      <w:rFonts w:ascii="Arial" w:hAnsi="Arial" w:cs="Times New Roman"/>
      <w:sz w:val="24"/>
      <w:szCs w:val="24"/>
    </w:rPr>
  </w:style>
  <w:style w:type="paragraph" w:styleId="Fuzeile">
    <w:name w:val="footer"/>
    <w:basedOn w:val="Standard"/>
    <w:link w:val="FuzeileZchn"/>
    <w:uiPriority w:val="99"/>
    <w:rsid w:val="00A035A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locked/>
    <w:rPr>
      <w:rFonts w:ascii="Arial" w:hAnsi="Arial" w:cs="Times New Roman"/>
      <w:sz w:val="24"/>
      <w:szCs w:val="24"/>
    </w:rPr>
  </w:style>
  <w:style w:type="paragraph" w:styleId="Textkrper2">
    <w:name w:val="Body Text 2"/>
    <w:basedOn w:val="Standard"/>
    <w:link w:val="Textkrper2Zchn"/>
    <w:uiPriority w:val="99"/>
    <w:rsid w:val="00A035AC"/>
    <w:pPr>
      <w:spacing w:line="360" w:lineRule="auto"/>
      <w:ind w:right="2209"/>
      <w:jc w:val="both"/>
    </w:pPr>
  </w:style>
  <w:style w:type="character" w:customStyle="1" w:styleId="Textkrper2Zchn">
    <w:name w:val="Textkörper 2 Zchn"/>
    <w:basedOn w:val="Absatz-Standardschriftart"/>
    <w:link w:val="Textkrper2"/>
    <w:uiPriority w:val="99"/>
    <w:locked/>
    <w:rsid w:val="00C30AB6"/>
    <w:rPr>
      <w:rFonts w:ascii="Arial" w:hAnsi="Arial" w:cs="Times New Roman"/>
      <w:sz w:val="24"/>
    </w:rPr>
  </w:style>
  <w:style w:type="character" w:styleId="Seitenzahl">
    <w:name w:val="page number"/>
    <w:basedOn w:val="Absatz-Standardschriftart"/>
    <w:uiPriority w:val="99"/>
    <w:rsid w:val="00A035AC"/>
    <w:rPr>
      <w:rFonts w:cs="Times New Roman"/>
    </w:rPr>
  </w:style>
  <w:style w:type="paragraph" w:styleId="Textkrper">
    <w:name w:val="Body Text"/>
    <w:basedOn w:val="Standard"/>
    <w:link w:val="TextkrperZchn"/>
    <w:uiPriority w:val="99"/>
    <w:rsid w:val="00A035AC"/>
    <w:pPr>
      <w:spacing w:line="360" w:lineRule="auto"/>
      <w:ind w:right="1668"/>
      <w:jc w:val="both"/>
    </w:pPr>
  </w:style>
  <w:style w:type="character" w:customStyle="1" w:styleId="TextkrperZchn">
    <w:name w:val="Textkörper Zchn"/>
    <w:basedOn w:val="Absatz-Standardschriftart"/>
    <w:link w:val="Textkrper"/>
    <w:uiPriority w:val="99"/>
    <w:locked/>
    <w:rsid w:val="00C30AB6"/>
    <w:rPr>
      <w:rFonts w:ascii="Arial" w:hAnsi="Arial" w:cs="Times New Roman"/>
      <w:sz w:val="24"/>
    </w:rPr>
  </w:style>
  <w:style w:type="paragraph" w:styleId="Textkrper3">
    <w:name w:val="Body Text 3"/>
    <w:basedOn w:val="Standard"/>
    <w:link w:val="Textkrper3Zchn"/>
    <w:uiPriority w:val="99"/>
    <w:rsid w:val="00A035AC"/>
    <w:pPr>
      <w:widowControl w:val="0"/>
      <w:tabs>
        <w:tab w:val="left" w:pos="560"/>
        <w:tab w:val="left" w:pos="1120"/>
        <w:tab w:val="left" w:pos="1680"/>
        <w:tab w:val="left" w:pos="2240"/>
        <w:tab w:val="left" w:pos="2800"/>
        <w:tab w:val="left" w:pos="3360"/>
        <w:tab w:val="left" w:pos="3920"/>
        <w:tab w:val="left" w:pos="4480"/>
        <w:tab w:val="left" w:pos="5040"/>
        <w:tab w:val="left" w:pos="5600"/>
        <w:tab w:val="left" w:pos="6160"/>
        <w:tab w:val="left" w:pos="6720"/>
      </w:tabs>
      <w:autoSpaceDE w:val="0"/>
      <w:autoSpaceDN w:val="0"/>
      <w:adjustRightInd w:val="0"/>
      <w:spacing w:line="360" w:lineRule="auto"/>
      <w:ind w:right="2208"/>
      <w:jc w:val="both"/>
    </w:pPr>
  </w:style>
  <w:style w:type="character" w:customStyle="1" w:styleId="Textkrper3Zchn">
    <w:name w:val="Textkörper 3 Zchn"/>
    <w:basedOn w:val="Absatz-Standardschriftart"/>
    <w:link w:val="Textkrper3"/>
    <w:uiPriority w:val="99"/>
    <w:semiHidden/>
    <w:locked/>
    <w:rPr>
      <w:rFonts w:ascii="Arial" w:hAnsi="Arial" w:cs="Times New Roman"/>
      <w:sz w:val="16"/>
      <w:szCs w:val="16"/>
    </w:rPr>
  </w:style>
  <w:style w:type="paragraph" w:styleId="Sprechblasentext">
    <w:name w:val="Balloon Text"/>
    <w:basedOn w:val="Standard"/>
    <w:link w:val="SprechblasentextZchn"/>
    <w:uiPriority w:val="99"/>
    <w:semiHidden/>
    <w:rsid w:val="00A035A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Pr>
      <w:rFonts w:cs="Times New Roman"/>
      <w:sz w:val="2"/>
    </w:rPr>
  </w:style>
  <w:style w:type="character" w:styleId="Kommentarzeichen">
    <w:name w:val="annotation reference"/>
    <w:basedOn w:val="Absatz-Standardschriftart"/>
    <w:uiPriority w:val="99"/>
    <w:rsid w:val="002A5BD4"/>
    <w:rPr>
      <w:rFonts w:cs="Times New Roman"/>
      <w:sz w:val="16"/>
    </w:rPr>
  </w:style>
  <w:style w:type="paragraph" w:styleId="Kommentartext">
    <w:name w:val="annotation text"/>
    <w:basedOn w:val="Standard"/>
    <w:link w:val="KommentartextZchn"/>
    <w:uiPriority w:val="99"/>
    <w:rsid w:val="002A5BD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locked/>
    <w:rsid w:val="002A5BD4"/>
    <w:rPr>
      <w:rFonts w:ascii="Arial" w:hAnsi="Arial" w:cs="Times New Roman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rsid w:val="002A5BD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locked/>
    <w:rsid w:val="002A5BD4"/>
    <w:rPr>
      <w:rFonts w:ascii="Arial" w:hAnsi="Arial" w:cs="Times New Roman"/>
      <w:b/>
    </w:rPr>
  </w:style>
  <w:style w:type="character" w:styleId="Hyperlink">
    <w:name w:val="Hyperlink"/>
    <w:basedOn w:val="Absatz-Standardschriftart"/>
    <w:uiPriority w:val="99"/>
    <w:rsid w:val="000D36F4"/>
    <w:rPr>
      <w:rFonts w:cs="Times New Roman"/>
      <w:color w:val="0000FF"/>
      <w:u w:val="single"/>
    </w:rPr>
  </w:style>
  <w:style w:type="character" w:customStyle="1" w:styleId="x193iq5w">
    <w:name w:val="x193iq5w"/>
    <w:basedOn w:val="Absatz-Standardschriftart"/>
    <w:rsid w:val="00C24CE0"/>
  </w:style>
  <w:style w:type="paragraph" w:styleId="KeinLeerraum">
    <w:name w:val="No Spacing"/>
    <w:uiPriority w:val="1"/>
    <w:qFormat/>
    <w:rsid w:val="0061154D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aten\Marketing\PR_&#214;ffentlichkeitsarbeit\Pressemitteilung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BABAA3-EA76-4636-9C12-AD683E140FE9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Pressemitteilung</Template>
  <TotalTime>0</TotalTime>
  <Pages>4</Pages>
  <Words>503</Words>
  <Characters>3228</Characters>
  <Application>Microsoft Office Word</Application>
  <DocSecurity>0</DocSecurity>
  <Lines>26</Lines>
  <Paragraphs>7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Presseinformation</vt:lpstr>
      <vt:lpstr>Presseinformation</vt:lpstr>
    </vt:vector>
  </TitlesOfParts>
  <Company>LEMKEN GmbH &amp; Co. KG</Company>
  <LinksUpToDate>false</LinksUpToDate>
  <CharactersWithSpaces>3724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Presseinformation</dc:title>
  <dc:creator>LEMKEN</dc:creator>
  <cp:lastModifiedBy>Fischer, Katrin</cp:lastModifiedBy>
  <cp:revision>10</cp:revision>
  <cp:lastPrinted>2024-11-04T13:46:00Z</cp:lastPrinted>
  <dcterms:created xsi:type="dcterms:W3CDTF">2024-02-29T15:10:00Z</dcterms:created>
  <dcterms:modified xsi:type="dcterms:W3CDTF">2024-11-04T13:46:00Z</dcterms:modified>
</cp:coreProperties>
</file>