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2833" w14:textId="77777777" w:rsidR="008A7023" w:rsidRDefault="008A7023" w:rsidP="000D1D67">
      <w:pPr>
        <w:pStyle w:val="Titel"/>
        <w:spacing w:after="120"/>
        <w:ind w:right="1848"/>
        <w:jc w:val="both"/>
        <w:rPr>
          <w:szCs w:val="28"/>
        </w:rPr>
      </w:pPr>
    </w:p>
    <w:p w14:paraId="07AB1344" w14:textId="4996309B" w:rsidR="00BA2060" w:rsidRPr="00C5239A" w:rsidRDefault="00C5239A" w:rsidP="00BA2060">
      <w:pPr>
        <w:pStyle w:val="Titel"/>
        <w:spacing w:after="240"/>
        <w:ind w:right="1699"/>
        <w:jc w:val="both"/>
        <w:rPr>
          <w:szCs w:val="28"/>
          <w:lang w:val="es-ES"/>
        </w:rPr>
      </w:pPr>
      <w:r w:rsidRPr="00C5239A">
        <w:rPr>
          <w:szCs w:val="28"/>
          <w:lang w:val="es-ES"/>
        </w:rPr>
        <w:t>La nueva grada de LEMKEN supera todos los desniveles</w:t>
      </w:r>
    </w:p>
    <w:p w14:paraId="490ED5E5" w14:textId="12A533FC" w:rsidR="00BA2060" w:rsidRPr="00C5239A" w:rsidRDefault="00C5239A" w:rsidP="00BA2060">
      <w:pPr>
        <w:pStyle w:val="Titel"/>
        <w:spacing w:before="120" w:after="240"/>
        <w:ind w:right="1701"/>
        <w:jc w:val="both"/>
        <w:rPr>
          <w:sz w:val="24"/>
          <w:lang w:val="es-ES"/>
        </w:rPr>
      </w:pPr>
      <w:r w:rsidRPr="00C5239A">
        <w:rPr>
          <w:sz w:val="24"/>
          <w:lang w:val="es-ES"/>
        </w:rPr>
        <w:t>Control eficaz de las malas hierbas en las plantas jóvenes</w:t>
      </w:r>
    </w:p>
    <w:p w14:paraId="211E5570" w14:textId="77777777" w:rsidR="00C5239A" w:rsidRPr="00C5239A" w:rsidRDefault="00C5239A" w:rsidP="00C5239A">
      <w:pPr>
        <w:pStyle w:val="Titel"/>
        <w:spacing w:after="240" w:line="360" w:lineRule="auto"/>
        <w:ind w:right="1699"/>
        <w:jc w:val="both"/>
        <w:rPr>
          <w:b w:val="0"/>
          <w:sz w:val="22"/>
          <w:szCs w:val="22"/>
          <w:lang w:val="es-ES"/>
        </w:rPr>
      </w:pPr>
      <w:r w:rsidRPr="00C5239A">
        <w:rPr>
          <w:b w:val="0"/>
          <w:sz w:val="22"/>
          <w:szCs w:val="22"/>
          <w:lang w:val="es-ES"/>
        </w:rPr>
        <w:t xml:space="preserve">Con la </w:t>
      </w:r>
      <w:proofErr w:type="spellStart"/>
      <w:r w:rsidRPr="00C5239A">
        <w:rPr>
          <w:b w:val="0"/>
          <w:sz w:val="22"/>
          <w:szCs w:val="22"/>
          <w:lang w:val="es-ES"/>
        </w:rPr>
        <w:t>Thulit</w:t>
      </w:r>
      <w:proofErr w:type="spellEnd"/>
      <w:r w:rsidRPr="00C5239A">
        <w:rPr>
          <w:b w:val="0"/>
          <w:sz w:val="22"/>
          <w:szCs w:val="22"/>
          <w:lang w:val="es-ES"/>
        </w:rPr>
        <w:t xml:space="preserve">, LEMKEN presenta por primera vez una grada de púas, completando así su programa de control mecánico de malas hierbas. En su desarrollo, el fabricante de maquinaria agrícola se apartó de los esquemas conocidos y presenta un nuevo concepto con cuatro barras y ocho filas de gradas de púas. En lugar de complejas combinaciones de muelles, se utiliza un innovador mecanismo hidráulico de ajuste de la presión de las púas, que garantiza una presión más uniforme de estas en toda la superficie de trabajo. Durante la conducción se puede ajustar la presión de forma continua hasta cinco kilogramos. De este modo, el </w:t>
      </w:r>
      <w:proofErr w:type="spellStart"/>
      <w:r w:rsidRPr="00C5239A">
        <w:rPr>
          <w:b w:val="0"/>
          <w:sz w:val="22"/>
          <w:szCs w:val="22"/>
          <w:lang w:val="es-ES"/>
        </w:rPr>
        <w:t>Thulit</w:t>
      </w:r>
      <w:proofErr w:type="spellEnd"/>
      <w:r w:rsidRPr="00C5239A">
        <w:rPr>
          <w:b w:val="0"/>
          <w:sz w:val="22"/>
          <w:szCs w:val="22"/>
          <w:lang w:val="es-ES"/>
        </w:rPr>
        <w:t xml:space="preserve"> logra un muy buen trabajo en las fases sensibles de crecimiento del cultivo. </w:t>
      </w:r>
    </w:p>
    <w:p w14:paraId="23C0658F" w14:textId="77777777" w:rsidR="00C5239A" w:rsidRPr="00C5239A" w:rsidRDefault="00C5239A" w:rsidP="00C5239A">
      <w:pPr>
        <w:pStyle w:val="Titel"/>
        <w:spacing w:after="240" w:line="360" w:lineRule="auto"/>
        <w:ind w:right="1699"/>
        <w:jc w:val="both"/>
        <w:rPr>
          <w:b w:val="0"/>
          <w:sz w:val="22"/>
          <w:szCs w:val="22"/>
          <w:lang w:val="es-ES"/>
        </w:rPr>
      </w:pPr>
      <w:r w:rsidRPr="00C5239A">
        <w:rPr>
          <w:b w:val="0"/>
          <w:sz w:val="22"/>
          <w:szCs w:val="22"/>
          <w:lang w:val="es-ES"/>
        </w:rPr>
        <w:t xml:space="preserve">Las púas están dispuestas con una separación entre líneas de 31,25 milímetros lo que garantiza un trabajo sin atascos. Un cojinete de púas estable, preciso y libre de desgaste asegura una óptima eliminación de las malas hierbas. Un sencillo sistema de cambio rápido facilita, por su parte, la sustitución de las púas de la grada. Gracias a la adaptación precisa y continua al suelo con una presión constante de las púas, el </w:t>
      </w:r>
      <w:proofErr w:type="spellStart"/>
      <w:r w:rsidRPr="00C5239A">
        <w:rPr>
          <w:b w:val="0"/>
          <w:sz w:val="22"/>
          <w:szCs w:val="22"/>
          <w:lang w:val="es-ES"/>
        </w:rPr>
        <w:t>Thulit</w:t>
      </w:r>
      <w:proofErr w:type="spellEnd"/>
      <w:r w:rsidRPr="00C5239A">
        <w:rPr>
          <w:b w:val="0"/>
          <w:sz w:val="22"/>
          <w:szCs w:val="22"/>
          <w:lang w:val="es-ES"/>
        </w:rPr>
        <w:t xml:space="preserve"> es versátil, incluso en suelos muy irregulares y en cultivos de caballones. Su altura de paso está generosamente dimensionada y, como no necesita los muelles habituales, las plantas prácticamente nunca pueden quedar atrapadas bajo el bastidor. El sistema hidráulico flexible también permite un control de las secciones dentro de los paneles del bastidor (</w:t>
      </w:r>
      <w:proofErr w:type="spellStart"/>
      <w:r w:rsidRPr="00C5239A">
        <w:rPr>
          <w:b w:val="0"/>
          <w:sz w:val="22"/>
          <w:szCs w:val="22"/>
          <w:lang w:val="es-ES"/>
        </w:rPr>
        <w:t>Section</w:t>
      </w:r>
      <w:proofErr w:type="spellEnd"/>
      <w:r w:rsidRPr="00C5239A">
        <w:rPr>
          <w:b w:val="0"/>
          <w:sz w:val="22"/>
          <w:szCs w:val="22"/>
          <w:lang w:val="es-ES"/>
        </w:rPr>
        <w:t xml:space="preserve"> Control) para evitar el mecanizado repetido. </w:t>
      </w:r>
    </w:p>
    <w:p w14:paraId="2704D772" w14:textId="77777777" w:rsidR="00C5239A" w:rsidRPr="00C5239A" w:rsidRDefault="00C5239A" w:rsidP="00C5239A">
      <w:pPr>
        <w:pStyle w:val="Titel"/>
        <w:spacing w:after="240" w:line="360" w:lineRule="auto"/>
        <w:ind w:right="1699"/>
        <w:jc w:val="both"/>
        <w:rPr>
          <w:b w:val="0"/>
          <w:sz w:val="22"/>
          <w:szCs w:val="22"/>
          <w:lang w:val="es-ES"/>
        </w:rPr>
      </w:pPr>
      <w:r w:rsidRPr="00C5239A">
        <w:rPr>
          <w:b w:val="0"/>
          <w:sz w:val="22"/>
          <w:szCs w:val="22"/>
          <w:lang w:val="es-ES"/>
        </w:rPr>
        <w:t xml:space="preserve">La minimización del peso desempeñó un papel fundamental en el diseño del bastidor. Es decir, el número de piezas móviles se ha reducido significativamente en comparación con modelos equiparables, para que también se pueda utilizar bien en tractores con poca potencia de elevación. El conductor tiene una visibilidad clara de las púas de la grada durante el trabajo y, por lo tanto, dispone de una perspectiva constante del resultado </w:t>
      </w:r>
      <w:r w:rsidRPr="00C5239A">
        <w:rPr>
          <w:b w:val="0"/>
          <w:sz w:val="22"/>
          <w:szCs w:val="22"/>
          <w:lang w:val="es-ES"/>
        </w:rPr>
        <w:lastRenderedPageBreak/>
        <w:t xml:space="preserve">de su trabajo. Durante el transporte, </w:t>
      </w:r>
      <w:bookmarkStart w:id="0" w:name="_Hlk144130345"/>
      <w:r w:rsidRPr="00C5239A">
        <w:rPr>
          <w:b w:val="0"/>
          <w:sz w:val="22"/>
          <w:szCs w:val="22"/>
          <w:lang w:val="es-ES"/>
        </w:rPr>
        <w:t>las púas se pliegan automáticamente aumentando el nivel de seguridad</w:t>
      </w:r>
      <w:bookmarkEnd w:id="0"/>
      <w:r w:rsidRPr="00C5239A">
        <w:rPr>
          <w:b w:val="0"/>
          <w:sz w:val="22"/>
          <w:szCs w:val="22"/>
          <w:lang w:val="es-ES"/>
        </w:rPr>
        <w:t xml:space="preserve">. </w:t>
      </w:r>
    </w:p>
    <w:p w14:paraId="30503A43" w14:textId="7FCA089A" w:rsidR="005A6DC8" w:rsidRPr="00C5239A" w:rsidRDefault="00C5239A" w:rsidP="00C5239A">
      <w:pPr>
        <w:pStyle w:val="Titel"/>
        <w:spacing w:after="240" w:line="360" w:lineRule="auto"/>
        <w:ind w:right="1699"/>
        <w:jc w:val="both"/>
        <w:rPr>
          <w:b w:val="0"/>
          <w:sz w:val="22"/>
          <w:szCs w:val="22"/>
          <w:lang w:val="es-ES"/>
        </w:rPr>
      </w:pPr>
      <w:r w:rsidRPr="00C5239A">
        <w:rPr>
          <w:b w:val="0"/>
          <w:sz w:val="22"/>
          <w:szCs w:val="22"/>
          <w:lang w:val="es-ES"/>
        </w:rPr>
        <w:t xml:space="preserve">La grada </w:t>
      </w:r>
      <w:proofErr w:type="spellStart"/>
      <w:r w:rsidRPr="00C5239A">
        <w:rPr>
          <w:b w:val="0"/>
          <w:sz w:val="22"/>
          <w:szCs w:val="22"/>
          <w:lang w:val="es-ES"/>
        </w:rPr>
        <w:t>Thulit</w:t>
      </w:r>
      <w:proofErr w:type="spellEnd"/>
      <w:r w:rsidRPr="00C5239A">
        <w:rPr>
          <w:b w:val="0"/>
          <w:sz w:val="22"/>
          <w:szCs w:val="22"/>
          <w:lang w:val="es-ES"/>
        </w:rPr>
        <w:t xml:space="preserve"> estará disponible inicialmente en cantidades limitadas, en anchuras de trabajo de seis y nueve metros, para la primavera de 2024.</w:t>
      </w:r>
    </w:p>
    <w:p w14:paraId="10D7DC42" w14:textId="77777777" w:rsidR="00C63EC9" w:rsidRPr="005A6DC8" w:rsidRDefault="00C63EC9" w:rsidP="0059766F">
      <w:pPr>
        <w:pStyle w:val="Titel"/>
        <w:spacing w:after="240" w:line="360" w:lineRule="auto"/>
        <w:ind w:right="1699"/>
        <w:jc w:val="both"/>
        <w:rPr>
          <w:lang w:val="es-ES"/>
        </w:rPr>
      </w:pPr>
      <w:r w:rsidRPr="005A6DC8">
        <w:rPr>
          <w:lang w:val="es-ES"/>
        </w:rPr>
        <w:t xml:space="preserve">*** </w:t>
      </w:r>
    </w:p>
    <w:p w14:paraId="44298121" w14:textId="5FCA7A27" w:rsidR="00C63EC9" w:rsidRPr="001A32EA" w:rsidRDefault="00A505D0" w:rsidP="0059766F">
      <w:pPr>
        <w:pStyle w:val="Textkrper2"/>
        <w:tabs>
          <w:tab w:val="right" w:pos="7380"/>
        </w:tabs>
        <w:spacing w:line="240" w:lineRule="auto"/>
        <w:ind w:right="1699"/>
        <w:rPr>
          <w:rFonts w:cs="Arial"/>
          <w:sz w:val="20"/>
          <w:szCs w:val="20"/>
          <w:lang w:val="es-ES"/>
        </w:rPr>
      </w:pPr>
      <w:r w:rsidRPr="00A505D0">
        <w:rPr>
          <w:rFonts w:cs="Arial"/>
          <w:b/>
          <w:bCs/>
          <w:sz w:val="20"/>
          <w:szCs w:val="20"/>
          <w:lang w:val="es-ES"/>
        </w:rPr>
        <w:t>Sobre LEMKEN</w:t>
      </w:r>
      <w:r>
        <w:rPr>
          <w:rFonts w:cs="Arial"/>
          <w:b/>
          <w:bCs/>
          <w:sz w:val="20"/>
          <w:szCs w:val="20"/>
          <w:lang w:val="es-ES"/>
        </w:rPr>
        <w:t>:</w:t>
      </w:r>
      <w:r w:rsidRPr="00A505D0">
        <w:rPr>
          <w:rFonts w:cs="Arial"/>
          <w:sz w:val="20"/>
          <w:szCs w:val="20"/>
          <w:lang w:val="es-ES"/>
        </w:rPr>
        <w:t xml:space="preserve"> LEMKEN está considerada en todo el mundo como una empresa visionaria y sostenible que contribuye de forma decisiva a la consecución de una agricultura rentable. Como empresa </w:t>
      </w:r>
      <w:r w:rsidR="001A3803">
        <w:rPr>
          <w:rFonts w:cs="Arial"/>
          <w:sz w:val="20"/>
          <w:szCs w:val="20"/>
          <w:lang w:val="es-ES"/>
        </w:rPr>
        <w:t xml:space="preserve">familiar </w:t>
      </w:r>
      <w:r w:rsidRPr="00A505D0">
        <w:rPr>
          <w:rFonts w:cs="Arial"/>
          <w:sz w:val="20"/>
          <w:szCs w:val="20"/>
          <w:lang w:val="es-ES"/>
        </w:rPr>
        <w:t xml:space="preserve">mediana </w:t>
      </w:r>
      <w:r>
        <w:rPr>
          <w:rFonts w:cs="Arial"/>
          <w:sz w:val="20"/>
          <w:szCs w:val="20"/>
          <w:lang w:val="es-ES"/>
        </w:rPr>
        <w:t>alemán</w:t>
      </w:r>
      <w:r w:rsidRPr="00A505D0">
        <w:rPr>
          <w:rFonts w:cs="Arial"/>
          <w:sz w:val="20"/>
          <w:szCs w:val="20"/>
          <w:lang w:val="es-ES"/>
        </w:rPr>
        <w:t xml:space="preserve">, </w:t>
      </w:r>
      <w:r w:rsidR="001A3803">
        <w:rPr>
          <w:rFonts w:cs="Arial"/>
          <w:sz w:val="20"/>
          <w:szCs w:val="20"/>
          <w:lang w:val="es-ES"/>
        </w:rPr>
        <w:t xml:space="preserve">LEMKEN </w:t>
      </w:r>
      <w:r w:rsidRPr="00A505D0">
        <w:rPr>
          <w:rFonts w:cs="Arial"/>
          <w:sz w:val="20"/>
          <w:szCs w:val="20"/>
          <w:lang w:val="es-ES"/>
        </w:rPr>
        <w:t>pone sus conocimientos y su pasión al servicio del progreso desde hace 24</w:t>
      </w:r>
      <w:r w:rsidR="00D62A3B">
        <w:rPr>
          <w:rFonts w:cs="Arial"/>
          <w:sz w:val="20"/>
          <w:szCs w:val="20"/>
          <w:lang w:val="es-ES"/>
        </w:rPr>
        <w:t>3</w:t>
      </w:r>
      <w:r w:rsidRPr="00A505D0">
        <w:rPr>
          <w:rFonts w:cs="Arial"/>
          <w:sz w:val="20"/>
          <w:szCs w:val="20"/>
          <w:lang w:val="es-ES"/>
        </w:rPr>
        <w:t xml:space="preserve"> años y ofrece soluciones a los retos agrícolas de hoy y del mañana. La gama de productos incluye aperos de preparación del suelo, sembradoras, escardadoras, abonadoras y sistemas inteligentes para la gestión de datos agrícolas. </w:t>
      </w:r>
    </w:p>
    <w:p w14:paraId="074BAED3" w14:textId="77777777" w:rsidR="00C63EC9" w:rsidRPr="001A32EA" w:rsidRDefault="00C63EC9" w:rsidP="0059766F">
      <w:pPr>
        <w:pStyle w:val="Textkrper2"/>
        <w:ind w:right="1699"/>
        <w:rPr>
          <w:lang w:val="es-ES"/>
        </w:rPr>
      </w:pPr>
    </w:p>
    <w:p w14:paraId="7D7E9457" w14:textId="77777777" w:rsidR="00DF04C1" w:rsidRPr="001A32EA" w:rsidRDefault="00DF04C1" w:rsidP="0059766F">
      <w:pPr>
        <w:ind w:right="1699"/>
        <w:rPr>
          <w:b/>
          <w:sz w:val="20"/>
          <w:szCs w:val="20"/>
          <w:lang w:val="es-ES"/>
        </w:rPr>
      </w:pPr>
    </w:p>
    <w:p w14:paraId="7C0DB694" w14:textId="77777777" w:rsidR="00C63EC9" w:rsidRPr="001A32EA" w:rsidRDefault="009D266B" w:rsidP="0059766F">
      <w:pPr>
        <w:pStyle w:val="Textkrper2"/>
        <w:tabs>
          <w:tab w:val="left" w:pos="7020"/>
          <w:tab w:val="left" w:pos="7200"/>
        </w:tabs>
        <w:spacing w:line="288" w:lineRule="auto"/>
        <w:ind w:right="1699"/>
        <w:outlineLvl w:val="0"/>
        <w:rPr>
          <w:b/>
          <w:sz w:val="20"/>
          <w:szCs w:val="20"/>
          <w:lang w:val="es-ES"/>
        </w:rPr>
      </w:pPr>
      <w:r w:rsidRPr="001A32EA">
        <w:rPr>
          <w:b/>
          <w:sz w:val="20"/>
          <w:szCs w:val="20"/>
          <w:lang w:val="es-ES"/>
        </w:rPr>
        <w:t>Contacto de prensa</w:t>
      </w:r>
    </w:p>
    <w:p w14:paraId="3522380A" w14:textId="77777777" w:rsidR="00C63EC9" w:rsidRPr="001A32EA" w:rsidRDefault="00D0343F" w:rsidP="0059766F">
      <w:pPr>
        <w:pStyle w:val="Textkrper2"/>
        <w:tabs>
          <w:tab w:val="left" w:pos="7020"/>
          <w:tab w:val="left" w:pos="7200"/>
        </w:tabs>
        <w:spacing w:line="240" w:lineRule="auto"/>
        <w:ind w:right="1699"/>
        <w:outlineLvl w:val="0"/>
        <w:rPr>
          <w:sz w:val="20"/>
          <w:szCs w:val="20"/>
          <w:lang w:val="es-ES"/>
        </w:rPr>
      </w:pPr>
      <w:r>
        <w:rPr>
          <w:sz w:val="20"/>
          <w:szCs w:val="20"/>
          <w:lang w:val="es-ES"/>
        </w:rPr>
        <w:t>Marie Ehses</w:t>
      </w:r>
    </w:p>
    <w:p w14:paraId="7CCC9D3D" w14:textId="548D2269" w:rsidR="00C63EC9" w:rsidRPr="001A32EA" w:rsidRDefault="001A32EA" w:rsidP="0059766F">
      <w:pPr>
        <w:pStyle w:val="Textkrper2"/>
        <w:tabs>
          <w:tab w:val="left" w:pos="720"/>
          <w:tab w:val="left" w:pos="7200"/>
        </w:tabs>
        <w:spacing w:line="240" w:lineRule="auto"/>
        <w:ind w:right="1699"/>
        <w:rPr>
          <w:sz w:val="20"/>
          <w:szCs w:val="20"/>
          <w:lang w:val="es-ES"/>
        </w:rPr>
      </w:pPr>
      <w:r>
        <w:rPr>
          <w:sz w:val="20"/>
          <w:szCs w:val="20"/>
          <w:lang w:val="es-ES"/>
        </w:rPr>
        <w:t>Tel</w:t>
      </w:r>
      <w:r w:rsidR="001B35D5">
        <w:rPr>
          <w:sz w:val="20"/>
          <w:szCs w:val="20"/>
          <w:lang w:val="es-ES"/>
        </w:rPr>
        <w:t xml:space="preserve">. </w:t>
      </w:r>
      <w:r w:rsidR="00C63EC9" w:rsidRPr="001A32EA">
        <w:rPr>
          <w:sz w:val="20"/>
          <w:szCs w:val="20"/>
          <w:lang w:val="es-ES"/>
        </w:rPr>
        <w:t xml:space="preserve">+49 2802 81 - </w:t>
      </w:r>
      <w:r w:rsidR="00D0343F">
        <w:rPr>
          <w:sz w:val="20"/>
          <w:szCs w:val="20"/>
          <w:lang w:val="es-ES"/>
        </w:rPr>
        <w:t>250</w:t>
      </w:r>
    </w:p>
    <w:p w14:paraId="50B9238C" w14:textId="77777777" w:rsidR="002230DE" w:rsidRPr="003648CA" w:rsidRDefault="002230DE" w:rsidP="002230DE">
      <w:pPr>
        <w:pStyle w:val="Textkrper2"/>
        <w:tabs>
          <w:tab w:val="left" w:pos="720"/>
          <w:tab w:val="left" w:pos="7200"/>
        </w:tabs>
        <w:spacing w:line="240" w:lineRule="auto"/>
        <w:ind w:right="1699"/>
        <w:rPr>
          <w:sz w:val="20"/>
          <w:szCs w:val="20"/>
          <w:lang w:val="es-ES"/>
        </w:rPr>
      </w:pPr>
      <w:r w:rsidRPr="003648CA">
        <w:rPr>
          <w:sz w:val="20"/>
          <w:szCs w:val="20"/>
          <w:lang w:val="es-ES"/>
        </w:rPr>
        <w:t>m.ehses@lemken.com</w:t>
      </w:r>
    </w:p>
    <w:p w14:paraId="69958B65" w14:textId="7972CFF7" w:rsidR="00C63EC9" w:rsidRDefault="00BA2060" w:rsidP="0059766F">
      <w:pPr>
        <w:pStyle w:val="Textkrper2"/>
        <w:tabs>
          <w:tab w:val="left" w:pos="720"/>
          <w:tab w:val="left" w:pos="7200"/>
        </w:tabs>
        <w:spacing w:line="240" w:lineRule="auto"/>
        <w:ind w:right="1699"/>
        <w:rPr>
          <w:sz w:val="20"/>
          <w:szCs w:val="20"/>
          <w:lang w:val="es-ES"/>
        </w:rPr>
      </w:pPr>
      <w:r w:rsidRPr="00BA2060">
        <w:rPr>
          <w:sz w:val="20"/>
          <w:szCs w:val="20"/>
          <w:lang w:val="es-ES"/>
        </w:rPr>
        <w:t>www.lemken.com</w:t>
      </w:r>
    </w:p>
    <w:p w14:paraId="3BF95C83" w14:textId="44A1228D" w:rsidR="00BA2060" w:rsidRDefault="00BA2060" w:rsidP="0059766F">
      <w:pPr>
        <w:pStyle w:val="Textkrper2"/>
        <w:tabs>
          <w:tab w:val="left" w:pos="720"/>
          <w:tab w:val="left" w:pos="7200"/>
        </w:tabs>
        <w:spacing w:line="240" w:lineRule="auto"/>
        <w:ind w:right="1699"/>
        <w:rPr>
          <w:sz w:val="20"/>
          <w:szCs w:val="20"/>
          <w:lang w:val="es-ES"/>
        </w:rPr>
      </w:pPr>
    </w:p>
    <w:p w14:paraId="74B763BF" w14:textId="77777777" w:rsidR="00BA2060" w:rsidRPr="003648CA" w:rsidRDefault="00BA2060" w:rsidP="0059766F">
      <w:pPr>
        <w:pStyle w:val="Textkrper2"/>
        <w:tabs>
          <w:tab w:val="left" w:pos="720"/>
          <w:tab w:val="left" w:pos="7200"/>
        </w:tabs>
        <w:spacing w:line="240" w:lineRule="auto"/>
        <w:ind w:right="1699"/>
        <w:rPr>
          <w:sz w:val="20"/>
          <w:szCs w:val="20"/>
          <w:lang w:val="es-ES"/>
        </w:rPr>
      </w:pPr>
    </w:p>
    <w:p w14:paraId="6D9DF4E4" w14:textId="1708C5BF" w:rsidR="00DA01CA" w:rsidRPr="00DA01CA" w:rsidRDefault="00DA01CA" w:rsidP="00DA01CA">
      <w:pPr>
        <w:pStyle w:val="Textkrper2"/>
        <w:tabs>
          <w:tab w:val="left" w:pos="720"/>
          <w:tab w:val="left" w:pos="7200"/>
        </w:tabs>
        <w:ind w:right="1699"/>
        <w:rPr>
          <w:sz w:val="20"/>
          <w:szCs w:val="20"/>
          <w:lang w:val="es-ES"/>
        </w:rPr>
      </w:pPr>
      <w:r w:rsidRPr="00DA01CA">
        <w:rPr>
          <w:sz w:val="20"/>
          <w:szCs w:val="20"/>
          <w:lang w:val="es-ES"/>
        </w:rPr>
        <w:t xml:space="preserve">Imagen 1: </w:t>
      </w:r>
      <w:r w:rsidR="00DA653E">
        <w:rPr>
          <w:sz w:val="20"/>
          <w:szCs w:val="20"/>
          <w:lang w:val="es-ES"/>
        </w:rPr>
        <w:t>La g</w:t>
      </w:r>
      <w:r w:rsidR="00DA653E" w:rsidRPr="00DA653E">
        <w:rPr>
          <w:sz w:val="20"/>
          <w:szCs w:val="20"/>
          <w:lang w:val="es-ES"/>
        </w:rPr>
        <w:t xml:space="preserve">rada LEMKEN </w:t>
      </w:r>
      <w:proofErr w:type="spellStart"/>
      <w:r w:rsidR="00DA653E" w:rsidRPr="00DA653E">
        <w:rPr>
          <w:sz w:val="20"/>
          <w:szCs w:val="20"/>
          <w:lang w:val="es-ES"/>
        </w:rPr>
        <w:t>Thulit</w:t>
      </w:r>
      <w:proofErr w:type="spellEnd"/>
      <w:r w:rsidR="00DA653E" w:rsidRPr="00DA653E">
        <w:rPr>
          <w:sz w:val="20"/>
          <w:szCs w:val="20"/>
          <w:lang w:val="es-ES"/>
        </w:rPr>
        <w:t xml:space="preserve"> en uso en col lombarda</w:t>
      </w:r>
    </w:p>
    <w:p w14:paraId="10C0ADD1" w14:textId="6A6D4862" w:rsidR="00DA01CA" w:rsidRPr="00DA653E" w:rsidRDefault="00DA653E" w:rsidP="00DA01CA">
      <w:pPr>
        <w:pStyle w:val="Textkrper2"/>
        <w:tabs>
          <w:tab w:val="left" w:pos="720"/>
          <w:tab w:val="left" w:pos="7200"/>
        </w:tabs>
        <w:ind w:right="1699"/>
        <w:rPr>
          <w:sz w:val="20"/>
          <w:szCs w:val="20"/>
          <w:lang w:val="es-ES"/>
        </w:rPr>
      </w:pPr>
      <w:r>
        <w:rPr>
          <w:noProof/>
          <w:sz w:val="20"/>
          <w:szCs w:val="20"/>
        </w:rPr>
        <w:drawing>
          <wp:inline distT="0" distB="0" distL="0" distR="0" wp14:anchorId="7D7EBCAE" wp14:editId="3D5C5C8D">
            <wp:extent cx="3600000" cy="2400529"/>
            <wp:effectExtent l="0" t="0" r="635" b="0"/>
            <wp:docPr id="1" name="Grafik 1" descr="Ein Bild, das draußen, Himmel, Landwirtschaftstechnik,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Landwirtschaftstechnik, Fahrzeug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1A869F16" w14:textId="77777777" w:rsidR="00DA01CA" w:rsidRPr="00DA653E" w:rsidRDefault="00DA01CA" w:rsidP="00DA01CA">
      <w:pPr>
        <w:pStyle w:val="Textkrper2"/>
        <w:tabs>
          <w:tab w:val="left" w:pos="720"/>
          <w:tab w:val="left" w:pos="7200"/>
        </w:tabs>
        <w:ind w:right="1699"/>
        <w:rPr>
          <w:sz w:val="20"/>
          <w:szCs w:val="20"/>
          <w:lang w:val="es-ES"/>
        </w:rPr>
      </w:pPr>
    </w:p>
    <w:p w14:paraId="77CAD8B3" w14:textId="77777777" w:rsidR="00DA653E" w:rsidRDefault="00DA653E">
      <w:pPr>
        <w:rPr>
          <w:sz w:val="20"/>
          <w:szCs w:val="20"/>
          <w:lang w:val="es-ES"/>
        </w:rPr>
      </w:pPr>
      <w:r>
        <w:rPr>
          <w:sz w:val="20"/>
          <w:szCs w:val="20"/>
          <w:lang w:val="es-ES"/>
        </w:rPr>
        <w:br w:type="page"/>
      </w:r>
    </w:p>
    <w:p w14:paraId="5FC8CF07" w14:textId="3CD2A32D" w:rsidR="00DA01CA" w:rsidRDefault="00DA01CA" w:rsidP="00DA01CA">
      <w:pPr>
        <w:pStyle w:val="Textkrper2"/>
        <w:tabs>
          <w:tab w:val="left" w:pos="720"/>
          <w:tab w:val="left" w:pos="7200"/>
        </w:tabs>
        <w:ind w:right="1699"/>
        <w:rPr>
          <w:sz w:val="20"/>
          <w:szCs w:val="20"/>
          <w:lang w:val="es-ES"/>
        </w:rPr>
      </w:pPr>
      <w:r w:rsidRPr="00DA653E">
        <w:rPr>
          <w:sz w:val="20"/>
          <w:szCs w:val="20"/>
          <w:lang w:val="es-ES"/>
        </w:rPr>
        <w:lastRenderedPageBreak/>
        <w:t xml:space="preserve">Imagen 2: </w:t>
      </w:r>
      <w:r w:rsidR="00DA653E">
        <w:rPr>
          <w:sz w:val="20"/>
          <w:szCs w:val="20"/>
          <w:lang w:val="es-ES"/>
        </w:rPr>
        <w:t xml:space="preserve">La grada </w:t>
      </w:r>
      <w:proofErr w:type="spellStart"/>
      <w:r w:rsidR="00DA653E">
        <w:rPr>
          <w:sz w:val="20"/>
          <w:szCs w:val="20"/>
          <w:lang w:val="es-ES"/>
        </w:rPr>
        <w:t>Thulit</w:t>
      </w:r>
      <w:proofErr w:type="spellEnd"/>
      <w:r w:rsidR="00DA653E">
        <w:rPr>
          <w:sz w:val="20"/>
          <w:szCs w:val="20"/>
          <w:lang w:val="es-ES"/>
        </w:rPr>
        <w:t xml:space="preserve"> </w:t>
      </w:r>
      <w:r w:rsidR="00DA653E" w:rsidRPr="00DA653E">
        <w:rPr>
          <w:sz w:val="20"/>
          <w:szCs w:val="20"/>
          <w:lang w:val="es-ES"/>
        </w:rPr>
        <w:t>con cuatro barras y ocho filas de gradas de púas</w:t>
      </w:r>
    </w:p>
    <w:p w14:paraId="2BBD4233" w14:textId="5704BA86" w:rsidR="00DA653E" w:rsidRDefault="00DA653E" w:rsidP="00DA01CA">
      <w:pPr>
        <w:pStyle w:val="Textkrper2"/>
        <w:tabs>
          <w:tab w:val="left" w:pos="720"/>
          <w:tab w:val="left" w:pos="7200"/>
        </w:tabs>
        <w:ind w:right="1699"/>
        <w:rPr>
          <w:sz w:val="20"/>
          <w:szCs w:val="20"/>
          <w:lang w:val="es-ES"/>
        </w:rPr>
      </w:pPr>
      <w:r>
        <w:rPr>
          <w:noProof/>
          <w:sz w:val="20"/>
          <w:szCs w:val="20"/>
        </w:rPr>
        <w:drawing>
          <wp:inline distT="0" distB="0" distL="0" distR="0" wp14:anchorId="6B748C0E" wp14:editId="0F149B84">
            <wp:extent cx="3600000" cy="2400529"/>
            <wp:effectExtent l="0" t="0" r="635"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25BE72F8" w14:textId="77777777" w:rsidR="00DA653E" w:rsidRPr="00DA653E" w:rsidRDefault="00DA653E" w:rsidP="00DA01CA">
      <w:pPr>
        <w:pStyle w:val="Textkrper2"/>
        <w:tabs>
          <w:tab w:val="left" w:pos="720"/>
          <w:tab w:val="left" w:pos="7200"/>
        </w:tabs>
        <w:ind w:right="1699"/>
        <w:rPr>
          <w:sz w:val="20"/>
          <w:szCs w:val="20"/>
          <w:lang w:val="es-ES"/>
        </w:rPr>
      </w:pPr>
    </w:p>
    <w:p w14:paraId="2FEDE907" w14:textId="619149D7" w:rsidR="00DA653E" w:rsidRDefault="00DA653E" w:rsidP="00DA653E">
      <w:pPr>
        <w:pStyle w:val="Textkrper2"/>
        <w:tabs>
          <w:tab w:val="left" w:pos="720"/>
          <w:tab w:val="left" w:pos="7200"/>
        </w:tabs>
        <w:ind w:right="1699"/>
        <w:rPr>
          <w:sz w:val="20"/>
          <w:szCs w:val="20"/>
          <w:lang w:val="es-ES"/>
        </w:rPr>
      </w:pPr>
      <w:r w:rsidRPr="00DA653E">
        <w:rPr>
          <w:sz w:val="20"/>
          <w:szCs w:val="20"/>
          <w:lang w:val="es-ES"/>
        </w:rPr>
        <w:t xml:space="preserve">Imagen </w:t>
      </w:r>
      <w:r>
        <w:rPr>
          <w:sz w:val="20"/>
          <w:szCs w:val="20"/>
          <w:lang w:val="es-ES"/>
        </w:rPr>
        <w:t>3</w:t>
      </w:r>
      <w:r w:rsidRPr="00DA653E">
        <w:rPr>
          <w:sz w:val="20"/>
          <w:szCs w:val="20"/>
          <w:lang w:val="es-ES"/>
        </w:rPr>
        <w:t xml:space="preserve">: </w:t>
      </w:r>
      <w:r>
        <w:rPr>
          <w:sz w:val="20"/>
          <w:szCs w:val="20"/>
          <w:lang w:val="es-ES"/>
        </w:rPr>
        <w:t>L</w:t>
      </w:r>
      <w:r w:rsidRPr="00DA653E">
        <w:rPr>
          <w:sz w:val="20"/>
          <w:szCs w:val="20"/>
          <w:lang w:val="es-ES"/>
        </w:rPr>
        <w:t xml:space="preserve">as púas </w:t>
      </w:r>
      <w:r>
        <w:rPr>
          <w:sz w:val="20"/>
          <w:szCs w:val="20"/>
          <w:lang w:val="es-ES"/>
        </w:rPr>
        <w:t xml:space="preserve">de la grada </w:t>
      </w:r>
      <w:proofErr w:type="spellStart"/>
      <w:r>
        <w:rPr>
          <w:sz w:val="20"/>
          <w:szCs w:val="20"/>
          <w:lang w:val="es-ES"/>
        </w:rPr>
        <w:t>Thulit</w:t>
      </w:r>
      <w:proofErr w:type="spellEnd"/>
      <w:r>
        <w:rPr>
          <w:sz w:val="20"/>
          <w:szCs w:val="20"/>
          <w:lang w:val="es-ES"/>
        </w:rPr>
        <w:t xml:space="preserve"> de LEMKEN </w:t>
      </w:r>
      <w:r w:rsidRPr="00DA653E">
        <w:rPr>
          <w:sz w:val="20"/>
          <w:szCs w:val="20"/>
          <w:lang w:val="es-ES"/>
        </w:rPr>
        <w:t xml:space="preserve">se pliegan automáticamente </w:t>
      </w:r>
    </w:p>
    <w:p w14:paraId="4726F2C6" w14:textId="06B3012E" w:rsidR="00DA653E" w:rsidRDefault="00DA653E" w:rsidP="00DA653E">
      <w:pPr>
        <w:pStyle w:val="Textkrper2"/>
        <w:tabs>
          <w:tab w:val="left" w:pos="720"/>
          <w:tab w:val="left" w:pos="7200"/>
        </w:tabs>
        <w:ind w:right="1699"/>
        <w:rPr>
          <w:sz w:val="20"/>
          <w:szCs w:val="20"/>
          <w:lang w:val="es-ES"/>
        </w:rPr>
      </w:pPr>
      <w:r>
        <w:rPr>
          <w:noProof/>
          <w:sz w:val="20"/>
          <w:szCs w:val="20"/>
        </w:rPr>
        <w:drawing>
          <wp:inline distT="0" distB="0" distL="0" distR="0" wp14:anchorId="1C40F02B" wp14:editId="249EDD2A">
            <wp:extent cx="3600000" cy="2400529"/>
            <wp:effectExtent l="0" t="0" r="635" b="0"/>
            <wp:docPr id="4" name="Grafik 4" descr="Ein Bild, das Himmel, draußen, Rad,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draußen, Rad, Trakto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7764958B" w14:textId="77777777" w:rsidR="00DA653E" w:rsidRPr="00DA653E" w:rsidRDefault="00DA653E" w:rsidP="00DA653E">
      <w:pPr>
        <w:pStyle w:val="Textkrper2"/>
        <w:tabs>
          <w:tab w:val="left" w:pos="720"/>
          <w:tab w:val="left" w:pos="7200"/>
        </w:tabs>
        <w:ind w:right="1699"/>
        <w:rPr>
          <w:sz w:val="20"/>
          <w:szCs w:val="20"/>
          <w:lang w:val="es-ES"/>
        </w:rPr>
      </w:pPr>
    </w:p>
    <w:sectPr w:rsidR="00DA653E" w:rsidRPr="00DA653E"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0D66E" w14:textId="77777777" w:rsidR="009832B6" w:rsidRDefault="009832B6">
      <w:r>
        <w:separator/>
      </w:r>
    </w:p>
  </w:endnote>
  <w:endnote w:type="continuationSeparator" w:id="0">
    <w:p w14:paraId="103A4AF1" w14:textId="77777777" w:rsidR="009832B6" w:rsidRDefault="0098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F7F7" w14:textId="77777777" w:rsidR="00C63EC9" w:rsidRDefault="00C63EC9">
    <w:pPr>
      <w:pStyle w:val="Fuzeile"/>
      <w:rPr>
        <w:sz w:val="20"/>
      </w:rPr>
    </w:pPr>
  </w:p>
  <w:p w14:paraId="24F0A17D" w14:textId="77777777" w:rsidR="00C63EC9" w:rsidRDefault="009B3DF7"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908A" w14:textId="77777777" w:rsidR="00C63EC9" w:rsidRDefault="00C63EC9">
    <w:pPr>
      <w:pStyle w:val="Fuzeile"/>
      <w:rPr>
        <w:sz w:val="20"/>
      </w:rPr>
    </w:pPr>
  </w:p>
  <w:p w14:paraId="11B2D474" w14:textId="77777777" w:rsidR="00C63EC9" w:rsidRDefault="00D41E03">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F84485">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F844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B1C42" w14:textId="77777777" w:rsidR="009832B6" w:rsidRDefault="009832B6">
      <w:r>
        <w:separator/>
      </w:r>
    </w:p>
  </w:footnote>
  <w:footnote w:type="continuationSeparator" w:id="0">
    <w:p w14:paraId="3C4AE497" w14:textId="77777777" w:rsidR="009832B6" w:rsidRDefault="00983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AEC84"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030497C"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5A7E" w14:textId="77777777" w:rsidR="00E83CBB" w:rsidRDefault="00E83CBB">
    <w:pPr>
      <w:pStyle w:val="Kopfzeile"/>
    </w:pPr>
  </w:p>
  <w:p w14:paraId="26E18E95" w14:textId="1000A2E9" w:rsidR="00E83CBB" w:rsidRDefault="00E83CBB">
    <w:pPr>
      <w:pStyle w:val="Kopfzeile"/>
    </w:pPr>
  </w:p>
  <w:p w14:paraId="3627B8CE" w14:textId="676B437D" w:rsidR="00E83CBB" w:rsidRDefault="009956EF" w:rsidP="00E83CBB">
    <w:pPr>
      <w:pStyle w:val="Kopfzeile"/>
      <w:jc w:val="right"/>
      <w:rPr>
        <w:b/>
      </w:rPr>
    </w:pPr>
    <w:r>
      <w:rPr>
        <w:b/>
        <w:noProof/>
      </w:rPr>
      <w:drawing>
        <wp:inline distT="0" distB="0" distL="0" distR="0" wp14:anchorId="1908F6F7" wp14:editId="07F7326F">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2CE98609" w14:textId="77777777" w:rsidR="008A7023" w:rsidRDefault="008A7023" w:rsidP="00E83CBB">
    <w:pPr>
      <w:pStyle w:val="Kopfzeile"/>
      <w:jc w:val="right"/>
      <w:rPr>
        <w:b/>
        <w:sz w:val="32"/>
        <w:szCs w:val="32"/>
      </w:rPr>
    </w:pPr>
  </w:p>
  <w:p w14:paraId="15C7E0E3" w14:textId="77777777" w:rsidR="005A4985" w:rsidRPr="001A32EA" w:rsidRDefault="00DF04C1" w:rsidP="00587AE8">
    <w:pPr>
      <w:pStyle w:val="Kopfzeile"/>
      <w:rPr>
        <w:lang w:val="es-ES"/>
      </w:rPr>
    </w:pPr>
    <w:bookmarkStart w:id="1" w:name="_Hlk140580336"/>
    <w:r w:rsidRPr="001A32EA">
      <w:rPr>
        <w:b/>
        <w:sz w:val="32"/>
        <w:szCs w:val="32"/>
        <w:lang w:val="es-ES"/>
      </w:rPr>
      <w:t>Nota de prensa</w:t>
    </w:r>
    <w:bookmarkEnd w:id="1"/>
    <w:r w:rsidR="00E83CBB" w:rsidRPr="001A32EA">
      <w:rPr>
        <w:lang w:val="es-ES"/>
      </w:rPr>
      <w:tab/>
    </w:r>
    <w:r w:rsidR="00E83CBB" w:rsidRPr="001A32EA">
      <w:rPr>
        <w:lang w:val="es-ES"/>
      </w:rPr>
      <w:tab/>
      <w:t xml:space="preserve"> </w:t>
    </w:r>
  </w:p>
  <w:p w14:paraId="300B213C" w14:textId="59D65277" w:rsidR="00E83CBB" w:rsidRPr="001A32EA" w:rsidRDefault="00E83CBB" w:rsidP="00E83CBB">
    <w:pPr>
      <w:pStyle w:val="Kopfzeile"/>
      <w:jc w:val="right"/>
      <w:rPr>
        <w:lang w:val="es-ES"/>
      </w:rPr>
    </w:pPr>
    <w:r w:rsidRPr="001A32EA">
      <w:rPr>
        <w:lang w:val="es-ES"/>
      </w:rPr>
      <w:t xml:space="preserve">Alpen, </w:t>
    </w:r>
    <w:proofErr w:type="gramStart"/>
    <w:r w:rsidR="00C5239A" w:rsidRPr="00C5239A">
      <w:rPr>
        <w:lang w:val="es-ES"/>
      </w:rPr>
      <w:t>Septiembre</w:t>
    </w:r>
    <w:proofErr w:type="gramEnd"/>
    <w:r w:rsidR="00C5239A" w:rsidRPr="00C5239A">
      <w:rPr>
        <w:lang w:val="es-ES"/>
      </w:rPr>
      <w:t xml:space="preserve"> </w:t>
    </w:r>
    <w:r w:rsidRPr="001A32EA">
      <w:rPr>
        <w:lang w:val="es-ES"/>
      </w:rPr>
      <w:t>20</w:t>
    </w:r>
    <w:r w:rsidR="005F1584">
      <w:rPr>
        <w:lang w:val="es-ES"/>
      </w:rPr>
      <w:t>2</w:t>
    </w:r>
    <w:r w:rsidR="00C64629">
      <w:rPr>
        <w:lang w:val="es-ES"/>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7641"/>
    <w:rsid w:val="00077B84"/>
    <w:rsid w:val="00091FD8"/>
    <w:rsid w:val="000D1D67"/>
    <w:rsid w:val="000D36F4"/>
    <w:rsid w:val="000D7844"/>
    <w:rsid w:val="000F7823"/>
    <w:rsid w:val="001162C6"/>
    <w:rsid w:val="001206DC"/>
    <w:rsid w:val="00122626"/>
    <w:rsid w:val="00122AAF"/>
    <w:rsid w:val="001245C8"/>
    <w:rsid w:val="00135436"/>
    <w:rsid w:val="00150F3E"/>
    <w:rsid w:val="00156D6F"/>
    <w:rsid w:val="0015756F"/>
    <w:rsid w:val="00157A36"/>
    <w:rsid w:val="00192E77"/>
    <w:rsid w:val="00195CA7"/>
    <w:rsid w:val="001A32EA"/>
    <w:rsid w:val="001A3803"/>
    <w:rsid w:val="001B112A"/>
    <w:rsid w:val="001B35D5"/>
    <w:rsid w:val="001C45A7"/>
    <w:rsid w:val="001D04CA"/>
    <w:rsid w:val="001D347D"/>
    <w:rsid w:val="00202A78"/>
    <w:rsid w:val="002033C6"/>
    <w:rsid w:val="002046A9"/>
    <w:rsid w:val="002230DE"/>
    <w:rsid w:val="002253E4"/>
    <w:rsid w:val="00225F31"/>
    <w:rsid w:val="002279B1"/>
    <w:rsid w:val="0024407C"/>
    <w:rsid w:val="00246BF4"/>
    <w:rsid w:val="00261B9C"/>
    <w:rsid w:val="00267142"/>
    <w:rsid w:val="002718A9"/>
    <w:rsid w:val="00276E3B"/>
    <w:rsid w:val="002775AC"/>
    <w:rsid w:val="00294BC3"/>
    <w:rsid w:val="00297844"/>
    <w:rsid w:val="002A0C42"/>
    <w:rsid w:val="002A5BD4"/>
    <w:rsid w:val="002B4A05"/>
    <w:rsid w:val="002C0B0D"/>
    <w:rsid w:val="002C4813"/>
    <w:rsid w:val="002F7D3E"/>
    <w:rsid w:val="00320DC7"/>
    <w:rsid w:val="00342678"/>
    <w:rsid w:val="003444F6"/>
    <w:rsid w:val="00344975"/>
    <w:rsid w:val="003644E2"/>
    <w:rsid w:val="003648CA"/>
    <w:rsid w:val="00372E43"/>
    <w:rsid w:val="0037415C"/>
    <w:rsid w:val="00382CC3"/>
    <w:rsid w:val="00391D0B"/>
    <w:rsid w:val="003B0DB8"/>
    <w:rsid w:val="003B0EC1"/>
    <w:rsid w:val="003B57EC"/>
    <w:rsid w:val="003D0269"/>
    <w:rsid w:val="004632EB"/>
    <w:rsid w:val="00464588"/>
    <w:rsid w:val="00494FE7"/>
    <w:rsid w:val="004A083E"/>
    <w:rsid w:val="004A4F05"/>
    <w:rsid w:val="004A5596"/>
    <w:rsid w:val="004C5543"/>
    <w:rsid w:val="004D316F"/>
    <w:rsid w:val="004D4B93"/>
    <w:rsid w:val="004D7CBB"/>
    <w:rsid w:val="004E3409"/>
    <w:rsid w:val="004E6B3C"/>
    <w:rsid w:val="004F112B"/>
    <w:rsid w:val="004F3150"/>
    <w:rsid w:val="00523987"/>
    <w:rsid w:val="00527142"/>
    <w:rsid w:val="0053594A"/>
    <w:rsid w:val="00543685"/>
    <w:rsid w:val="005615B4"/>
    <w:rsid w:val="00563B2A"/>
    <w:rsid w:val="00570705"/>
    <w:rsid w:val="00576FFE"/>
    <w:rsid w:val="00587AE8"/>
    <w:rsid w:val="00587BDE"/>
    <w:rsid w:val="00590825"/>
    <w:rsid w:val="0059685D"/>
    <w:rsid w:val="0059766F"/>
    <w:rsid w:val="005A35B4"/>
    <w:rsid w:val="005A4985"/>
    <w:rsid w:val="005A5776"/>
    <w:rsid w:val="005A6DC8"/>
    <w:rsid w:val="005B12A3"/>
    <w:rsid w:val="005B1918"/>
    <w:rsid w:val="005B1A62"/>
    <w:rsid w:val="005B3274"/>
    <w:rsid w:val="005D43CE"/>
    <w:rsid w:val="005E4024"/>
    <w:rsid w:val="005F1584"/>
    <w:rsid w:val="005F7D39"/>
    <w:rsid w:val="00605437"/>
    <w:rsid w:val="00614296"/>
    <w:rsid w:val="00646F26"/>
    <w:rsid w:val="00656F0F"/>
    <w:rsid w:val="006620A7"/>
    <w:rsid w:val="00683B19"/>
    <w:rsid w:val="00686320"/>
    <w:rsid w:val="006947CE"/>
    <w:rsid w:val="006B3B3C"/>
    <w:rsid w:val="006B3C8F"/>
    <w:rsid w:val="006C0FD9"/>
    <w:rsid w:val="006F54A5"/>
    <w:rsid w:val="0071016A"/>
    <w:rsid w:val="00710650"/>
    <w:rsid w:val="00711B24"/>
    <w:rsid w:val="007150BC"/>
    <w:rsid w:val="00715415"/>
    <w:rsid w:val="00716971"/>
    <w:rsid w:val="0072123B"/>
    <w:rsid w:val="007773E3"/>
    <w:rsid w:val="007816E6"/>
    <w:rsid w:val="00785157"/>
    <w:rsid w:val="007A3EDF"/>
    <w:rsid w:val="007D13C5"/>
    <w:rsid w:val="007E06E2"/>
    <w:rsid w:val="007E28F5"/>
    <w:rsid w:val="007E6E22"/>
    <w:rsid w:val="0080546E"/>
    <w:rsid w:val="00806B8C"/>
    <w:rsid w:val="00807BB1"/>
    <w:rsid w:val="0081648C"/>
    <w:rsid w:val="00834DE1"/>
    <w:rsid w:val="0085099A"/>
    <w:rsid w:val="008568E5"/>
    <w:rsid w:val="00870611"/>
    <w:rsid w:val="008710F8"/>
    <w:rsid w:val="00871E65"/>
    <w:rsid w:val="008777AF"/>
    <w:rsid w:val="008818CB"/>
    <w:rsid w:val="0089279F"/>
    <w:rsid w:val="008A7023"/>
    <w:rsid w:val="008B05C6"/>
    <w:rsid w:val="008B1F2B"/>
    <w:rsid w:val="008C3B58"/>
    <w:rsid w:val="008D271E"/>
    <w:rsid w:val="008D71A6"/>
    <w:rsid w:val="008E2C03"/>
    <w:rsid w:val="00906ABE"/>
    <w:rsid w:val="00912C49"/>
    <w:rsid w:val="00917986"/>
    <w:rsid w:val="009553A7"/>
    <w:rsid w:val="0096335D"/>
    <w:rsid w:val="00973EDE"/>
    <w:rsid w:val="009832B6"/>
    <w:rsid w:val="009838F0"/>
    <w:rsid w:val="009864C1"/>
    <w:rsid w:val="00990723"/>
    <w:rsid w:val="009956EF"/>
    <w:rsid w:val="009A61F5"/>
    <w:rsid w:val="009B1351"/>
    <w:rsid w:val="009B1913"/>
    <w:rsid w:val="009B3DF7"/>
    <w:rsid w:val="009D266B"/>
    <w:rsid w:val="00A035AC"/>
    <w:rsid w:val="00A2303A"/>
    <w:rsid w:val="00A343C7"/>
    <w:rsid w:val="00A46F69"/>
    <w:rsid w:val="00A505D0"/>
    <w:rsid w:val="00A82D37"/>
    <w:rsid w:val="00A86FCA"/>
    <w:rsid w:val="00A951B8"/>
    <w:rsid w:val="00AA09C4"/>
    <w:rsid w:val="00AA4E18"/>
    <w:rsid w:val="00AD55B4"/>
    <w:rsid w:val="00AD651E"/>
    <w:rsid w:val="00AF1E45"/>
    <w:rsid w:val="00AF2660"/>
    <w:rsid w:val="00B15D31"/>
    <w:rsid w:val="00B331CC"/>
    <w:rsid w:val="00B343BE"/>
    <w:rsid w:val="00B61734"/>
    <w:rsid w:val="00BA0D06"/>
    <w:rsid w:val="00BA2060"/>
    <w:rsid w:val="00BB122E"/>
    <w:rsid w:val="00BF5878"/>
    <w:rsid w:val="00C05D0B"/>
    <w:rsid w:val="00C114A2"/>
    <w:rsid w:val="00C20AD6"/>
    <w:rsid w:val="00C27E22"/>
    <w:rsid w:val="00C30AB6"/>
    <w:rsid w:val="00C4432E"/>
    <w:rsid w:val="00C46CC8"/>
    <w:rsid w:val="00C5239A"/>
    <w:rsid w:val="00C537F4"/>
    <w:rsid w:val="00C55560"/>
    <w:rsid w:val="00C56E6C"/>
    <w:rsid w:val="00C63EC9"/>
    <w:rsid w:val="00C64629"/>
    <w:rsid w:val="00C72F04"/>
    <w:rsid w:val="00C73F85"/>
    <w:rsid w:val="00C761B6"/>
    <w:rsid w:val="00C8677B"/>
    <w:rsid w:val="00C961F4"/>
    <w:rsid w:val="00CA5001"/>
    <w:rsid w:val="00CB5D32"/>
    <w:rsid w:val="00CD4F46"/>
    <w:rsid w:val="00CF075E"/>
    <w:rsid w:val="00D0343F"/>
    <w:rsid w:val="00D27B99"/>
    <w:rsid w:val="00D41E03"/>
    <w:rsid w:val="00D44EA0"/>
    <w:rsid w:val="00D45E29"/>
    <w:rsid w:val="00D54775"/>
    <w:rsid w:val="00D62A3B"/>
    <w:rsid w:val="00D84761"/>
    <w:rsid w:val="00DA01CA"/>
    <w:rsid w:val="00DA653E"/>
    <w:rsid w:val="00DB6559"/>
    <w:rsid w:val="00DE702A"/>
    <w:rsid w:val="00DF04C1"/>
    <w:rsid w:val="00DF2AFB"/>
    <w:rsid w:val="00DF6488"/>
    <w:rsid w:val="00DF75AC"/>
    <w:rsid w:val="00E00515"/>
    <w:rsid w:val="00E01DAC"/>
    <w:rsid w:val="00E1583E"/>
    <w:rsid w:val="00E30F7E"/>
    <w:rsid w:val="00E4033F"/>
    <w:rsid w:val="00E43DAF"/>
    <w:rsid w:val="00E5127F"/>
    <w:rsid w:val="00E6032D"/>
    <w:rsid w:val="00E662F2"/>
    <w:rsid w:val="00E83CBB"/>
    <w:rsid w:val="00E95A59"/>
    <w:rsid w:val="00EB39AD"/>
    <w:rsid w:val="00EC0405"/>
    <w:rsid w:val="00EC2B74"/>
    <w:rsid w:val="00ED1A44"/>
    <w:rsid w:val="00ED3628"/>
    <w:rsid w:val="00ED718D"/>
    <w:rsid w:val="00EF5C3D"/>
    <w:rsid w:val="00F24653"/>
    <w:rsid w:val="00F41231"/>
    <w:rsid w:val="00F769F1"/>
    <w:rsid w:val="00F84485"/>
    <w:rsid w:val="00F9506A"/>
    <w:rsid w:val="00FB48CF"/>
    <w:rsid w:val="00FD2177"/>
    <w:rsid w:val="00FD2BD0"/>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3D52284E"/>
  <w15:docId w15:val="{D73FE93B-28FA-4595-96DE-DB1F71D36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character" w:styleId="NichtaufgelsteErwhnung">
    <w:name w:val="Unresolved Mention"/>
    <w:basedOn w:val="Absatz-Standardschriftart"/>
    <w:uiPriority w:val="99"/>
    <w:semiHidden/>
    <w:unhideWhenUsed/>
    <w:rsid w:val="00BA20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CB99D-B694-4873-A933-B3751C98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512</Words>
  <Characters>2676</Characters>
  <Application>Microsoft Office Word</Application>
  <DocSecurity>0</DocSecurity>
  <Lines>65</Lines>
  <Paragraphs>20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LEMKEN GmbH &amp; Co. KG</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Ehses, Marie</cp:lastModifiedBy>
  <cp:revision>6</cp:revision>
  <cp:lastPrinted>2015-08-04T10:48:00Z</cp:lastPrinted>
  <dcterms:created xsi:type="dcterms:W3CDTF">2023-08-28T09:15:00Z</dcterms:created>
  <dcterms:modified xsi:type="dcterms:W3CDTF">2023-10-11T08:42:00Z</dcterms:modified>
</cp:coreProperties>
</file>