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AE272" w14:textId="77777777" w:rsidR="008A7023" w:rsidRDefault="008A7023" w:rsidP="000D1D67">
      <w:pPr>
        <w:pStyle w:val="Titel"/>
        <w:spacing w:after="120"/>
        <w:ind w:right="1848"/>
        <w:jc w:val="both"/>
        <w:rPr>
          <w:szCs w:val="28"/>
        </w:rPr>
      </w:pPr>
    </w:p>
    <w:p w14:paraId="080F12C3" w14:textId="732E6D4D" w:rsidR="00200BDA" w:rsidRPr="00602058" w:rsidRDefault="00AC1AEC" w:rsidP="00200BDA">
      <w:pPr>
        <w:pStyle w:val="Titel"/>
        <w:spacing w:after="240"/>
        <w:ind w:right="1699"/>
        <w:jc w:val="both"/>
        <w:rPr>
          <w:szCs w:val="28"/>
        </w:rPr>
      </w:pPr>
      <w:r>
        <w:rPr>
          <w:szCs w:val="28"/>
        </w:rPr>
        <w:t>Ein unschlagbares Duo</w:t>
      </w:r>
      <w:r w:rsidR="00007BEA">
        <w:rPr>
          <w:szCs w:val="28"/>
        </w:rPr>
        <w:t xml:space="preserve">: Die </w:t>
      </w:r>
      <w:r w:rsidR="00C218EA">
        <w:rPr>
          <w:szCs w:val="28"/>
        </w:rPr>
        <w:t xml:space="preserve">neue </w:t>
      </w:r>
      <w:r w:rsidR="00007BEA">
        <w:rPr>
          <w:szCs w:val="28"/>
        </w:rPr>
        <w:t>LEMKEN</w:t>
      </w:r>
      <w:r w:rsidR="00E75A5D">
        <w:rPr>
          <w:szCs w:val="28"/>
        </w:rPr>
        <w:t xml:space="preserve"> Solitair </w:t>
      </w:r>
      <w:r w:rsidR="00007BEA">
        <w:rPr>
          <w:szCs w:val="28"/>
        </w:rPr>
        <w:t>mit Kreiselegge</w:t>
      </w:r>
      <w:r w:rsidR="00BA514A">
        <w:rPr>
          <w:szCs w:val="28"/>
        </w:rPr>
        <w:t xml:space="preserve"> Zirkon</w:t>
      </w:r>
    </w:p>
    <w:p w14:paraId="3B0AC297" w14:textId="5488B85E" w:rsidR="00E75A5D" w:rsidRPr="00E75A5D" w:rsidRDefault="00E75A5D" w:rsidP="00E75A5D">
      <w:pPr>
        <w:pStyle w:val="Titel"/>
        <w:spacing w:after="240" w:line="360" w:lineRule="auto"/>
        <w:ind w:right="1699"/>
        <w:jc w:val="both"/>
        <w:rPr>
          <w:b w:val="0"/>
          <w:sz w:val="22"/>
          <w:szCs w:val="22"/>
        </w:rPr>
      </w:pPr>
      <w:r w:rsidRPr="00E75A5D">
        <w:rPr>
          <w:b w:val="0"/>
          <w:sz w:val="22"/>
          <w:szCs w:val="22"/>
        </w:rPr>
        <w:t xml:space="preserve">Die Anforderungen an moderne Drilltechnik erhöhen sich ständig. </w:t>
      </w:r>
      <w:r w:rsidR="003415A7">
        <w:rPr>
          <w:b w:val="0"/>
          <w:sz w:val="22"/>
          <w:szCs w:val="22"/>
        </w:rPr>
        <w:t>Gut, wenn man mit der</w:t>
      </w:r>
      <w:r w:rsidRPr="00E75A5D">
        <w:rPr>
          <w:b w:val="0"/>
          <w:sz w:val="22"/>
          <w:szCs w:val="22"/>
        </w:rPr>
        <w:t xml:space="preserve"> neue</w:t>
      </w:r>
      <w:r w:rsidR="003415A7">
        <w:rPr>
          <w:b w:val="0"/>
          <w:sz w:val="22"/>
          <w:szCs w:val="22"/>
        </w:rPr>
        <w:t>n</w:t>
      </w:r>
      <w:r w:rsidRPr="00E75A5D">
        <w:rPr>
          <w:b w:val="0"/>
          <w:sz w:val="22"/>
          <w:szCs w:val="22"/>
        </w:rPr>
        <w:t xml:space="preserve"> </w:t>
      </w:r>
      <w:r w:rsidR="006D3105">
        <w:rPr>
          <w:b w:val="0"/>
          <w:sz w:val="22"/>
          <w:szCs w:val="22"/>
        </w:rPr>
        <w:t>angebauten</w:t>
      </w:r>
      <w:r w:rsidR="006D3105" w:rsidRPr="00E75A5D">
        <w:rPr>
          <w:b w:val="0"/>
          <w:sz w:val="22"/>
          <w:szCs w:val="22"/>
        </w:rPr>
        <w:t xml:space="preserve"> </w:t>
      </w:r>
      <w:r w:rsidRPr="00E75A5D">
        <w:rPr>
          <w:b w:val="0"/>
          <w:sz w:val="22"/>
          <w:szCs w:val="22"/>
        </w:rPr>
        <w:t xml:space="preserve">LEMKEN Solitair </w:t>
      </w:r>
      <w:r w:rsidR="003B32CF">
        <w:rPr>
          <w:b w:val="0"/>
          <w:sz w:val="22"/>
          <w:szCs w:val="22"/>
        </w:rPr>
        <w:t xml:space="preserve">in 3 bis 4 Metern Arbeitsbreite </w:t>
      </w:r>
      <w:r w:rsidRPr="00E75A5D">
        <w:rPr>
          <w:b w:val="0"/>
          <w:sz w:val="22"/>
          <w:szCs w:val="22"/>
        </w:rPr>
        <w:t xml:space="preserve">problemlos sowohl </w:t>
      </w:r>
      <w:r w:rsidR="003B32CF">
        <w:rPr>
          <w:b w:val="0"/>
          <w:sz w:val="22"/>
          <w:szCs w:val="22"/>
        </w:rPr>
        <w:t>für</w:t>
      </w:r>
      <w:r w:rsidRPr="00E75A5D">
        <w:rPr>
          <w:b w:val="0"/>
          <w:sz w:val="22"/>
          <w:szCs w:val="22"/>
        </w:rPr>
        <w:t xml:space="preserve"> konventionelle als auch konservierende Bestellverfahren </w:t>
      </w:r>
      <w:r w:rsidR="003B32CF">
        <w:rPr>
          <w:b w:val="0"/>
          <w:sz w:val="22"/>
          <w:szCs w:val="22"/>
        </w:rPr>
        <w:t>aufgestellt ist</w:t>
      </w:r>
      <w:r w:rsidRPr="00E75A5D">
        <w:rPr>
          <w:b w:val="0"/>
          <w:sz w:val="22"/>
          <w:szCs w:val="22"/>
        </w:rPr>
        <w:t xml:space="preserve">. </w:t>
      </w:r>
    </w:p>
    <w:p w14:paraId="7048592E" w14:textId="087559B9" w:rsidR="00B4424A" w:rsidRDefault="00E75A5D" w:rsidP="00E75A5D">
      <w:pPr>
        <w:pStyle w:val="Titel"/>
        <w:spacing w:after="240" w:line="360" w:lineRule="auto"/>
        <w:ind w:right="1699"/>
        <w:jc w:val="both"/>
        <w:rPr>
          <w:b w:val="0"/>
          <w:sz w:val="22"/>
          <w:szCs w:val="22"/>
        </w:rPr>
      </w:pPr>
      <w:r w:rsidRPr="00E75A5D">
        <w:rPr>
          <w:b w:val="0"/>
          <w:sz w:val="22"/>
          <w:szCs w:val="22"/>
        </w:rPr>
        <w:t>Die</w:t>
      </w:r>
      <w:r w:rsidR="00BA514A">
        <w:rPr>
          <w:b w:val="0"/>
          <w:sz w:val="22"/>
          <w:szCs w:val="22"/>
        </w:rPr>
        <w:t xml:space="preserve"> Baureihe</w:t>
      </w:r>
      <w:r w:rsidRPr="00E75A5D">
        <w:rPr>
          <w:b w:val="0"/>
          <w:sz w:val="22"/>
          <w:szCs w:val="22"/>
        </w:rPr>
        <w:t xml:space="preserve"> LEMKEN Solitair M</w:t>
      </w:r>
      <w:r w:rsidR="007E1ADD">
        <w:rPr>
          <w:b w:val="0"/>
          <w:sz w:val="22"/>
          <w:szCs w:val="22"/>
        </w:rPr>
        <w:t>R</w:t>
      </w:r>
      <w:r w:rsidR="00A174A6">
        <w:rPr>
          <w:b w:val="0"/>
          <w:sz w:val="22"/>
          <w:szCs w:val="22"/>
        </w:rPr>
        <w:t xml:space="preserve"> </w:t>
      </w:r>
      <w:r w:rsidRPr="00E75A5D">
        <w:rPr>
          <w:b w:val="0"/>
          <w:sz w:val="22"/>
          <w:szCs w:val="22"/>
        </w:rPr>
        <w:t xml:space="preserve">verfügt über einen 1.500 </w:t>
      </w:r>
      <w:r w:rsidR="00B4424A">
        <w:rPr>
          <w:b w:val="0"/>
          <w:sz w:val="22"/>
          <w:szCs w:val="22"/>
        </w:rPr>
        <w:t xml:space="preserve">Liter </w:t>
      </w:r>
      <w:r w:rsidRPr="00E75A5D">
        <w:rPr>
          <w:b w:val="0"/>
          <w:sz w:val="22"/>
          <w:szCs w:val="22"/>
        </w:rPr>
        <w:t xml:space="preserve">Behälter, der bereits in der Grundausstattung düngemitteltauglich ist. </w:t>
      </w:r>
      <w:r w:rsidR="00BA2775" w:rsidRPr="00BA2775">
        <w:rPr>
          <w:b w:val="0"/>
          <w:sz w:val="22"/>
          <w:szCs w:val="22"/>
        </w:rPr>
        <w:t>Optional sind 2.000 l Fassungsvermögen erhältlich, die auf Wunsch im Verhältnis 60:40 aufgeteilt werden, um mehrere Komponenten gleichzeitig auszubringen.</w:t>
      </w:r>
      <w:r w:rsidRPr="00E75A5D">
        <w:rPr>
          <w:b w:val="0"/>
          <w:sz w:val="22"/>
          <w:szCs w:val="22"/>
        </w:rPr>
        <w:t xml:space="preserve"> Erweitert man den Behälter </w:t>
      </w:r>
      <w:r w:rsidR="00D402AC">
        <w:rPr>
          <w:b w:val="0"/>
          <w:sz w:val="22"/>
          <w:szCs w:val="22"/>
        </w:rPr>
        <w:t xml:space="preserve">zusätzlich </w:t>
      </w:r>
      <w:r w:rsidRPr="00E75A5D">
        <w:rPr>
          <w:b w:val="0"/>
          <w:sz w:val="22"/>
          <w:szCs w:val="22"/>
        </w:rPr>
        <w:t xml:space="preserve">um </w:t>
      </w:r>
      <w:r w:rsidR="00D402AC">
        <w:rPr>
          <w:b w:val="0"/>
          <w:sz w:val="22"/>
          <w:szCs w:val="22"/>
        </w:rPr>
        <w:t>den</w:t>
      </w:r>
      <w:r w:rsidRPr="00E75A5D">
        <w:rPr>
          <w:b w:val="0"/>
          <w:sz w:val="22"/>
          <w:szCs w:val="22"/>
        </w:rPr>
        <w:t xml:space="preserve"> 200 </w:t>
      </w:r>
      <w:r w:rsidR="00B4424A">
        <w:rPr>
          <w:b w:val="0"/>
          <w:sz w:val="22"/>
          <w:szCs w:val="22"/>
        </w:rPr>
        <w:t>Liter</w:t>
      </w:r>
      <w:r w:rsidRPr="00E75A5D">
        <w:rPr>
          <w:b w:val="0"/>
          <w:sz w:val="22"/>
          <w:szCs w:val="22"/>
        </w:rPr>
        <w:t xml:space="preserve"> fassenden MultiHub, so setzt die Solitair einen neuen Maßstab in puncto Schlagkraft und Flexibilität. Mischfruchtanbausysteme können in einem Arbeitsgang bestellt werden. </w:t>
      </w:r>
    </w:p>
    <w:p w14:paraId="26D7E94F" w14:textId="7B5B152D" w:rsidR="00E75A5D" w:rsidRPr="00E75A5D" w:rsidRDefault="00E75A5D" w:rsidP="00E75A5D">
      <w:pPr>
        <w:pStyle w:val="Titel"/>
        <w:spacing w:after="240" w:line="360" w:lineRule="auto"/>
        <w:ind w:right="1699"/>
        <w:jc w:val="both"/>
        <w:rPr>
          <w:b w:val="0"/>
          <w:sz w:val="22"/>
          <w:szCs w:val="22"/>
        </w:rPr>
      </w:pPr>
      <w:r w:rsidRPr="00E75A5D">
        <w:rPr>
          <w:b w:val="0"/>
          <w:sz w:val="22"/>
          <w:szCs w:val="22"/>
        </w:rPr>
        <w:t>D</w:t>
      </w:r>
      <w:r w:rsidR="00EB5F42">
        <w:rPr>
          <w:b w:val="0"/>
          <w:sz w:val="22"/>
          <w:szCs w:val="22"/>
        </w:rPr>
        <w:t xml:space="preserve">as </w:t>
      </w:r>
      <w:r w:rsidRPr="00E75A5D">
        <w:rPr>
          <w:b w:val="0"/>
          <w:sz w:val="22"/>
          <w:szCs w:val="22"/>
        </w:rPr>
        <w:t xml:space="preserve">Saatgut aus dem MultiHub </w:t>
      </w:r>
      <w:r w:rsidR="00696D2C">
        <w:rPr>
          <w:b w:val="0"/>
          <w:sz w:val="22"/>
          <w:szCs w:val="22"/>
        </w:rPr>
        <w:t>wird</w:t>
      </w:r>
      <w:r w:rsidRPr="00E75A5D">
        <w:rPr>
          <w:b w:val="0"/>
          <w:sz w:val="22"/>
          <w:szCs w:val="22"/>
        </w:rPr>
        <w:t xml:space="preserve"> über die bestehenden Saatgutleitungen oder über ein Prallblech vor oder hinter den Striegeln</w:t>
      </w:r>
      <w:r w:rsidR="00CF79B1">
        <w:rPr>
          <w:b w:val="0"/>
          <w:sz w:val="22"/>
          <w:szCs w:val="22"/>
        </w:rPr>
        <w:t xml:space="preserve"> abgelegt</w:t>
      </w:r>
      <w:r w:rsidRPr="00E75A5D">
        <w:rPr>
          <w:b w:val="0"/>
          <w:sz w:val="22"/>
          <w:szCs w:val="22"/>
        </w:rPr>
        <w:t xml:space="preserve">. </w:t>
      </w:r>
      <w:r w:rsidR="00CF79B1">
        <w:rPr>
          <w:b w:val="0"/>
          <w:sz w:val="22"/>
          <w:szCs w:val="22"/>
        </w:rPr>
        <w:t>Dabei</w:t>
      </w:r>
      <w:r w:rsidRPr="00E75A5D">
        <w:rPr>
          <w:b w:val="0"/>
          <w:sz w:val="22"/>
          <w:szCs w:val="22"/>
        </w:rPr>
        <w:t xml:space="preserve"> hat der MultiHub die gleiche Anzahl Teilbreiten wie die Drillmaschine. </w:t>
      </w:r>
      <w:r w:rsidR="00DD7CE2">
        <w:rPr>
          <w:b w:val="0"/>
          <w:sz w:val="22"/>
          <w:szCs w:val="22"/>
        </w:rPr>
        <w:t xml:space="preserve">Praktisch ist auch die Steuerung: </w:t>
      </w:r>
      <w:r w:rsidRPr="00E75A5D">
        <w:rPr>
          <w:b w:val="0"/>
          <w:sz w:val="22"/>
          <w:szCs w:val="22"/>
        </w:rPr>
        <w:t>Die MultiHub</w:t>
      </w:r>
      <w:r w:rsidR="00DD7CE2">
        <w:rPr>
          <w:b w:val="0"/>
          <w:sz w:val="22"/>
          <w:szCs w:val="22"/>
        </w:rPr>
        <w:t>-</w:t>
      </w:r>
      <w:r w:rsidRPr="00E75A5D">
        <w:rPr>
          <w:b w:val="0"/>
          <w:sz w:val="22"/>
          <w:szCs w:val="22"/>
        </w:rPr>
        <w:t>Bedienung ist als zusätzlicher Sästrang vollständig in die Bedienoberfläche des ISOBUS</w:t>
      </w:r>
      <w:r w:rsidR="003755F3">
        <w:rPr>
          <w:b w:val="0"/>
          <w:sz w:val="22"/>
          <w:szCs w:val="22"/>
        </w:rPr>
        <w:t>-</w:t>
      </w:r>
      <w:r w:rsidRPr="00E75A5D">
        <w:rPr>
          <w:b w:val="0"/>
          <w:sz w:val="22"/>
          <w:szCs w:val="22"/>
        </w:rPr>
        <w:t>Terminals integriert.</w:t>
      </w:r>
    </w:p>
    <w:p w14:paraId="441E35FE" w14:textId="18FFCDAD" w:rsidR="00E75A5D" w:rsidRPr="00E75A5D" w:rsidRDefault="0046669D" w:rsidP="00E75A5D">
      <w:pPr>
        <w:pStyle w:val="Titel"/>
        <w:spacing w:after="240" w:line="360" w:lineRule="auto"/>
        <w:ind w:right="1699"/>
        <w:jc w:val="both"/>
        <w:rPr>
          <w:b w:val="0"/>
          <w:sz w:val="22"/>
          <w:szCs w:val="22"/>
        </w:rPr>
      </w:pPr>
      <w:r>
        <w:rPr>
          <w:b w:val="0"/>
          <w:sz w:val="22"/>
          <w:szCs w:val="22"/>
        </w:rPr>
        <w:t>Die</w:t>
      </w:r>
      <w:r w:rsidR="00E75A5D" w:rsidRPr="00E75A5D">
        <w:rPr>
          <w:b w:val="0"/>
          <w:sz w:val="22"/>
          <w:szCs w:val="22"/>
        </w:rPr>
        <w:t xml:space="preserve"> Solitair M</w:t>
      </w:r>
      <w:r w:rsidR="007E1ADD">
        <w:rPr>
          <w:b w:val="0"/>
          <w:sz w:val="22"/>
          <w:szCs w:val="22"/>
        </w:rPr>
        <w:t>R</w:t>
      </w:r>
      <w:r w:rsidR="003F7002">
        <w:rPr>
          <w:b w:val="0"/>
          <w:sz w:val="22"/>
          <w:szCs w:val="22"/>
        </w:rPr>
        <w:t xml:space="preserve"> </w:t>
      </w:r>
      <w:r>
        <w:rPr>
          <w:b w:val="0"/>
          <w:sz w:val="22"/>
          <w:szCs w:val="22"/>
        </w:rPr>
        <w:t xml:space="preserve">ist </w:t>
      </w:r>
      <w:r w:rsidR="00E75A5D" w:rsidRPr="00E75A5D">
        <w:rPr>
          <w:b w:val="0"/>
          <w:sz w:val="22"/>
          <w:szCs w:val="22"/>
        </w:rPr>
        <w:t xml:space="preserve">mit der wartungsfreien Säschiene OptiDisc mit Reihenabständen von 12,5 oder 15 cm ausgerüstet und punktet mit </w:t>
      </w:r>
      <w:r w:rsidR="00110353">
        <w:rPr>
          <w:b w:val="0"/>
          <w:sz w:val="22"/>
          <w:szCs w:val="22"/>
        </w:rPr>
        <w:t>p</w:t>
      </w:r>
      <w:r w:rsidR="00E75A5D" w:rsidRPr="00E75A5D">
        <w:rPr>
          <w:b w:val="0"/>
          <w:sz w:val="22"/>
          <w:szCs w:val="22"/>
        </w:rPr>
        <w:t>arallelogramm</w:t>
      </w:r>
      <w:r w:rsidR="00E12495">
        <w:rPr>
          <w:b w:val="0"/>
          <w:sz w:val="22"/>
          <w:szCs w:val="22"/>
        </w:rPr>
        <w:t>-</w:t>
      </w:r>
      <w:r w:rsidR="00E75A5D" w:rsidRPr="00E75A5D">
        <w:rPr>
          <w:b w:val="0"/>
          <w:sz w:val="22"/>
          <w:szCs w:val="22"/>
        </w:rPr>
        <w:t>geführten Doppelscheibenscharen und nachlaufenden Tiefenführungsrollen für absolut gleichmäßige Feldaufgänge.</w:t>
      </w:r>
      <w:r>
        <w:rPr>
          <w:b w:val="0"/>
          <w:sz w:val="22"/>
          <w:szCs w:val="22"/>
        </w:rPr>
        <w:t xml:space="preserve"> </w:t>
      </w:r>
      <w:r w:rsidR="00F3583B">
        <w:rPr>
          <w:b w:val="0"/>
          <w:sz w:val="22"/>
          <w:szCs w:val="22"/>
        </w:rPr>
        <w:t>Dazu ist d</w:t>
      </w:r>
      <w:r w:rsidR="00E75A5D" w:rsidRPr="00E75A5D">
        <w:rPr>
          <w:b w:val="0"/>
          <w:sz w:val="22"/>
          <w:szCs w:val="22"/>
        </w:rPr>
        <w:t xml:space="preserve">as Scharsystem in einer hydraulischen (bis zu 70 kg Schardruck) und mechanischen Variante (bis zu 45 kg Schardruck) erhältlich. Schardruck und Ablagetiefe können unabhängig voneinander eingestellt werden und nehmen keinen Einfluss aufeinander. </w:t>
      </w:r>
      <w:r w:rsidR="00514004">
        <w:rPr>
          <w:b w:val="0"/>
          <w:sz w:val="22"/>
          <w:szCs w:val="22"/>
        </w:rPr>
        <w:t xml:space="preserve">Dieser Vorteil wird beim immer beliebteren Mischfruchtanbau ausgespielt. Für die verschiedenen Kulturen lässt sich die jeweils passende Ablagetiefe einstellen, indem jede zweite Reihe mit einer separaten Tiefeneinstellung </w:t>
      </w:r>
      <w:r w:rsidR="00F33225">
        <w:rPr>
          <w:b w:val="0"/>
          <w:sz w:val="22"/>
          <w:szCs w:val="22"/>
        </w:rPr>
        <w:t>versehen</w:t>
      </w:r>
      <w:r w:rsidR="00514004">
        <w:rPr>
          <w:b w:val="0"/>
          <w:sz w:val="22"/>
          <w:szCs w:val="22"/>
        </w:rPr>
        <w:t xml:space="preserve"> </w:t>
      </w:r>
      <w:r w:rsidR="009A4EBD">
        <w:rPr>
          <w:b w:val="0"/>
          <w:sz w:val="22"/>
          <w:szCs w:val="22"/>
        </w:rPr>
        <w:t>ist</w:t>
      </w:r>
      <w:r w:rsidR="00514004" w:rsidRPr="00E75A5D">
        <w:rPr>
          <w:b w:val="0"/>
          <w:sz w:val="22"/>
          <w:szCs w:val="22"/>
        </w:rPr>
        <w:t>.</w:t>
      </w:r>
      <w:r w:rsidR="00514004">
        <w:rPr>
          <w:b w:val="0"/>
          <w:sz w:val="22"/>
          <w:szCs w:val="22"/>
        </w:rPr>
        <w:t xml:space="preserve"> </w:t>
      </w:r>
      <w:r w:rsidR="00FF1200">
        <w:rPr>
          <w:b w:val="0"/>
          <w:sz w:val="22"/>
          <w:szCs w:val="22"/>
        </w:rPr>
        <w:t>Selbst</w:t>
      </w:r>
      <w:r w:rsidR="00E75A5D" w:rsidRPr="00E75A5D">
        <w:rPr>
          <w:b w:val="0"/>
          <w:sz w:val="22"/>
          <w:szCs w:val="22"/>
        </w:rPr>
        <w:t xml:space="preserve"> bei hohen Fahrgeschwindigkeiten und wechselnden Böden </w:t>
      </w:r>
      <w:r w:rsidR="00FF1200">
        <w:rPr>
          <w:b w:val="0"/>
          <w:sz w:val="22"/>
          <w:szCs w:val="22"/>
        </w:rPr>
        <w:t xml:space="preserve">wird das Saatgut </w:t>
      </w:r>
      <w:r w:rsidR="00E75A5D" w:rsidRPr="00E75A5D">
        <w:rPr>
          <w:b w:val="0"/>
          <w:sz w:val="22"/>
          <w:szCs w:val="22"/>
        </w:rPr>
        <w:t xml:space="preserve">immer </w:t>
      </w:r>
      <w:r w:rsidR="00E75A5D" w:rsidRPr="00E75A5D">
        <w:rPr>
          <w:b w:val="0"/>
          <w:sz w:val="22"/>
          <w:szCs w:val="22"/>
        </w:rPr>
        <w:lastRenderedPageBreak/>
        <w:t>exakt in der gleichen Tiefe abgelegt.</w:t>
      </w:r>
      <w:r w:rsidR="00514004">
        <w:rPr>
          <w:b w:val="0"/>
          <w:sz w:val="22"/>
          <w:szCs w:val="22"/>
        </w:rPr>
        <w:t xml:space="preserve"> </w:t>
      </w:r>
      <w:r w:rsidR="00B21FAE" w:rsidRPr="00E75A5D">
        <w:rPr>
          <w:b w:val="0"/>
          <w:sz w:val="22"/>
          <w:szCs w:val="22"/>
        </w:rPr>
        <w:t xml:space="preserve">Die Tiefenführungsrolle </w:t>
      </w:r>
      <w:r w:rsidR="00B21FAE">
        <w:rPr>
          <w:b w:val="0"/>
          <w:sz w:val="22"/>
          <w:szCs w:val="22"/>
        </w:rPr>
        <w:t>drückt anschließend d</w:t>
      </w:r>
      <w:r w:rsidR="00D9048E">
        <w:rPr>
          <w:b w:val="0"/>
          <w:sz w:val="22"/>
          <w:szCs w:val="22"/>
        </w:rPr>
        <w:t>ie</w:t>
      </w:r>
      <w:r w:rsidR="00B21FAE">
        <w:rPr>
          <w:b w:val="0"/>
          <w:sz w:val="22"/>
          <w:szCs w:val="22"/>
        </w:rPr>
        <w:t xml:space="preserve"> Saat</w:t>
      </w:r>
      <w:r w:rsidR="00D9048E">
        <w:rPr>
          <w:b w:val="0"/>
          <w:sz w:val="22"/>
          <w:szCs w:val="22"/>
        </w:rPr>
        <w:t>körner</w:t>
      </w:r>
      <w:r w:rsidR="00B21FAE">
        <w:rPr>
          <w:b w:val="0"/>
          <w:sz w:val="22"/>
          <w:szCs w:val="22"/>
        </w:rPr>
        <w:t xml:space="preserve"> an, um den </w:t>
      </w:r>
      <w:r w:rsidR="00B21FAE" w:rsidRPr="00E75A5D">
        <w:rPr>
          <w:b w:val="0"/>
          <w:sz w:val="22"/>
          <w:szCs w:val="22"/>
        </w:rPr>
        <w:t>zügigen und gleichmäßigen Feldaufgang</w:t>
      </w:r>
      <w:r w:rsidR="00B21FAE">
        <w:rPr>
          <w:b w:val="0"/>
          <w:sz w:val="22"/>
          <w:szCs w:val="22"/>
        </w:rPr>
        <w:t xml:space="preserve"> zu gewährleisten</w:t>
      </w:r>
      <w:r w:rsidR="00B21FAE" w:rsidRPr="00E75A5D">
        <w:rPr>
          <w:b w:val="0"/>
          <w:sz w:val="22"/>
          <w:szCs w:val="22"/>
        </w:rPr>
        <w:t>.</w:t>
      </w:r>
    </w:p>
    <w:p w14:paraId="55A5CE33" w14:textId="41364CF8" w:rsidR="00167A88" w:rsidRDefault="00B23E16" w:rsidP="00E75A5D">
      <w:pPr>
        <w:pStyle w:val="Titel"/>
        <w:spacing w:after="240" w:line="360" w:lineRule="auto"/>
        <w:ind w:right="1699"/>
        <w:jc w:val="both"/>
        <w:rPr>
          <w:b w:val="0"/>
          <w:sz w:val="22"/>
          <w:szCs w:val="22"/>
        </w:rPr>
      </w:pPr>
      <w:r w:rsidRPr="00E75A5D">
        <w:rPr>
          <w:b w:val="0"/>
          <w:sz w:val="22"/>
          <w:szCs w:val="22"/>
        </w:rPr>
        <w:t xml:space="preserve">Die direkt über der Säschiene </w:t>
      </w:r>
      <w:r w:rsidR="00D9048E">
        <w:rPr>
          <w:b w:val="0"/>
          <w:sz w:val="22"/>
          <w:szCs w:val="22"/>
        </w:rPr>
        <w:t>angeordneten</w:t>
      </w:r>
      <w:r w:rsidRPr="00E75A5D">
        <w:rPr>
          <w:b w:val="0"/>
          <w:sz w:val="22"/>
          <w:szCs w:val="22"/>
        </w:rPr>
        <w:t xml:space="preserve"> Verteilerköpfe ohne Saatgutrückführung sorgen für eine hervorragende Querverteilung des Saatguts. </w:t>
      </w:r>
      <w:r w:rsidR="00E75A5D" w:rsidRPr="00E75A5D">
        <w:rPr>
          <w:b w:val="0"/>
          <w:sz w:val="22"/>
          <w:szCs w:val="22"/>
        </w:rPr>
        <w:t xml:space="preserve">Die </w:t>
      </w:r>
      <w:r w:rsidR="00F33225">
        <w:rPr>
          <w:b w:val="0"/>
          <w:sz w:val="22"/>
          <w:szCs w:val="22"/>
        </w:rPr>
        <w:t xml:space="preserve">neue </w:t>
      </w:r>
      <w:r w:rsidR="00E75A5D" w:rsidRPr="00E75A5D">
        <w:rPr>
          <w:b w:val="0"/>
          <w:sz w:val="22"/>
          <w:szCs w:val="22"/>
        </w:rPr>
        <w:t xml:space="preserve">Solitair ist mit zwei Dosierungen ausgestattet. Jede </w:t>
      </w:r>
      <w:r w:rsidR="00027C32">
        <w:rPr>
          <w:b w:val="0"/>
          <w:sz w:val="22"/>
          <w:szCs w:val="22"/>
        </w:rPr>
        <w:t>davon</w:t>
      </w:r>
      <w:r w:rsidR="00E75A5D" w:rsidRPr="00E75A5D">
        <w:rPr>
          <w:b w:val="0"/>
          <w:sz w:val="22"/>
          <w:szCs w:val="22"/>
        </w:rPr>
        <w:t xml:space="preserve"> versorgt einen Verteiler mit Saatgut, sodass eine Teilbreiten- beziehungsweise Halbseitenschaltung bereits in der Grundausstattung möglich ist.</w:t>
      </w:r>
      <w:r w:rsidR="00167A88">
        <w:rPr>
          <w:b w:val="0"/>
          <w:sz w:val="22"/>
          <w:szCs w:val="22"/>
        </w:rPr>
        <w:t xml:space="preserve"> Optional </w:t>
      </w:r>
      <w:r w:rsidR="00A02AAB">
        <w:rPr>
          <w:b w:val="0"/>
          <w:sz w:val="22"/>
          <w:szCs w:val="22"/>
        </w:rPr>
        <w:t xml:space="preserve">lässt sich </w:t>
      </w:r>
      <w:r w:rsidR="00167A88">
        <w:rPr>
          <w:b w:val="0"/>
          <w:sz w:val="22"/>
          <w:szCs w:val="22"/>
        </w:rPr>
        <w:t xml:space="preserve">eine hydraulische Fahrgassenschaltung </w:t>
      </w:r>
      <w:r w:rsidR="00A02AAB">
        <w:rPr>
          <w:b w:val="0"/>
          <w:sz w:val="22"/>
          <w:szCs w:val="22"/>
        </w:rPr>
        <w:t>ergänzen</w:t>
      </w:r>
      <w:r w:rsidR="00167A88">
        <w:rPr>
          <w:b w:val="0"/>
          <w:sz w:val="22"/>
          <w:szCs w:val="22"/>
        </w:rPr>
        <w:t>. Die LEMKEN iQblue Drill Software unterstützt bei der Arbeit auf dem Feld, indem sie beispielsweise überprüft, ob eine Fahrgassenschaltung möglich ist.</w:t>
      </w:r>
    </w:p>
    <w:p w14:paraId="60F67441" w14:textId="2882138E" w:rsidR="00E75A5D" w:rsidRDefault="00B848C6" w:rsidP="00E75A5D">
      <w:pPr>
        <w:pStyle w:val="Titel"/>
        <w:spacing w:after="240" w:line="360" w:lineRule="auto"/>
        <w:ind w:right="1699"/>
        <w:jc w:val="both"/>
        <w:rPr>
          <w:b w:val="0"/>
          <w:sz w:val="22"/>
          <w:szCs w:val="22"/>
        </w:rPr>
      </w:pPr>
      <w:r>
        <w:rPr>
          <w:b w:val="0"/>
          <w:sz w:val="22"/>
          <w:szCs w:val="22"/>
        </w:rPr>
        <w:t>Entscheidet man sich für die</w:t>
      </w:r>
      <w:r w:rsidR="00E75A5D" w:rsidRPr="00E75A5D">
        <w:rPr>
          <w:b w:val="0"/>
          <w:sz w:val="22"/>
          <w:szCs w:val="22"/>
        </w:rPr>
        <w:t xml:space="preserve"> Single- </w:t>
      </w:r>
      <w:r>
        <w:rPr>
          <w:b w:val="0"/>
          <w:sz w:val="22"/>
          <w:szCs w:val="22"/>
        </w:rPr>
        <w:t>oder</w:t>
      </w:r>
      <w:r w:rsidR="00E75A5D" w:rsidRPr="00E75A5D">
        <w:rPr>
          <w:b w:val="0"/>
          <w:sz w:val="22"/>
          <w:szCs w:val="22"/>
        </w:rPr>
        <w:t xml:space="preserve"> Double-Shot-Ausführung</w:t>
      </w:r>
      <w:r w:rsidR="001A325E">
        <w:rPr>
          <w:b w:val="0"/>
          <w:sz w:val="22"/>
          <w:szCs w:val="22"/>
        </w:rPr>
        <w:t xml:space="preserve">, </w:t>
      </w:r>
      <w:r w:rsidR="00E75A5D" w:rsidRPr="00E75A5D">
        <w:rPr>
          <w:b w:val="0"/>
          <w:sz w:val="22"/>
          <w:szCs w:val="22"/>
        </w:rPr>
        <w:t>ist die LEMKEN Solitair M</w:t>
      </w:r>
      <w:r w:rsidR="007E1ADD">
        <w:rPr>
          <w:b w:val="0"/>
          <w:sz w:val="22"/>
          <w:szCs w:val="22"/>
        </w:rPr>
        <w:t>R</w:t>
      </w:r>
      <w:r w:rsidR="00E75A5D" w:rsidRPr="00E75A5D">
        <w:rPr>
          <w:b w:val="0"/>
          <w:sz w:val="22"/>
          <w:szCs w:val="22"/>
        </w:rPr>
        <w:t xml:space="preserve"> mit vier Dosierungen für je zwei Teilbreiten ausgestattet. Das bedeutet, dass jeder Behälter über jeweils 2 Dosierungen verfügt. So kann jeder der zwei Verteiler mit beiden Komponenten (Single-Shot) oder jeder der vier Verteiler mit jeweils einer Komponente (Double-Shot) versorgt werden. </w:t>
      </w:r>
    </w:p>
    <w:p w14:paraId="1AFC0318" w14:textId="53575FB0" w:rsidR="00FF1200" w:rsidRDefault="00FF1200" w:rsidP="00FF1200">
      <w:pPr>
        <w:pStyle w:val="Titel"/>
        <w:spacing w:after="240" w:line="360" w:lineRule="auto"/>
        <w:ind w:right="1699"/>
        <w:jc w:val="both"/>
        <w:rPr>
          <w:sz w:val="24"/>
        </w:rPr>
      </w:pPr>
      <w:r>
        <w:rPr>
          <w:sz w:val="24"/>
        </w:rPr>
        <w:t>Schlagkräftiger Partner</w:t>
      </w:r>
    </w:p>
    <w:p w14:paraId="69D6D1EE" w14:textId="1BFC2576" w:rsidR="00E75A5D" w:rsidRPr="00E75A5D" w:rsidRDefault="00E75A5D" w:rsidP="00E75A5D">
      <w:pPr>
        <w:pStyle w:val="Titel"/>
        <w:spacing w:after="240" w:line="360" w:lineRule="auto"/>
        <w:ind w:right="1699"/>
        <w:jc w:val="both"/>
        <w:rPr>
          <w:b w:val="0"/>
          <w:sz w:val="22"/>
          <w:szCs w:val="22"/>
        </w:rPr>
      </w:pPr>
      <w:r w:rsidRPr="00E75A5D">
        <w:rPr>
          <w:b w:val="0"/>
          <w:sz w:val="22"/>
          <w:szCs w:val="22"/>
        </w:rPr>
        <w:t>Eine erfolg- und ertragreiche Aussaat ist abhängig von der vorgelagerten Saatbettbereitung, die den betriebsindividuellen Rahmenbedingungen anzupassen ist. Dafür bietet sich oftmals die Kombination mit einer Kreiselegge an. Sattelt man die Aufbaudrillmaschine auf die Walze der neuen Kreiseleggengeneration LEMKEN Zirkon M</w:t>
      </w:r>
      <w:r w:rsidR="007E1ADD">
        <w:rPr>
          <w:b w:val="0"/>
          <w:sz w:val="22"/>
          <w:szCs w:val="22"/>
        </w:rPr>
        <w:t>R</w:t>
      </w:r>
      <w:r w:rsidRPr="00E75A5D">
        <w:rPr>
          <w:b w:val="0"/>
          <w:sz w:val="22"/>
          <w:szCs w:val="22"/>
        </w:rPr>
        <w:t xml:space="preserve"> auf, so erhält man ein schlagkräftiges Duo. Nach Auswertung von zahlreichen Praxisversuchen und Messungen im Versuch ist die neue Zirkon M</w:t>
      </w:r>
      <w:r w:rsidR="007E1ADD">
        <w:rPr>
          <w:b w:val="0"/>
          <w:sz w:val="22"/>
          <w:szCs w:val="22"/>
        </w:rPr>
        <w:t>R</w:t>
      </w:r>
      <w:r w:rsidRPr="00E75A5D">
        <w:rPr>
          <w:b w:val="0"/>
          <w:sz w:val="22"/>
          <w:szCs w:val="22"/>
        </w:rPr>
        <w:t xml:space="preserve"> - abhängig von der Arbeitsbreite - für Traktoren bis 240 PS zugelassen und kann </w:t>
      </w:r>
      <w:r>
        <w:rPr>
          <w:b w:val="0"/>
          <w:sz w:val="22"/>
          <w:szCs w:val="22"/>
        </w:rPr>
        <w:t>noch</w:t>
      </w:r>
      <w:r w:rsidRPr="00E75A5D">
        <w:rPr>
          <w:b w:val="0"/>
          <w:sz w:val="22"/>
          <w:szCs w:val="22"/>
        </w:rPr>
        <w:t xml:space="preserve"> vielseitig</w:t>
      </w:r>
      <w:r>
        <w:rPr>
          <w:b w:val="0"/>
          <w:sz w:val="22"/>
          <w:szCs w:val="22"/>
        </w:rPr>
        <w:t>er</w:t>
      </w:r>
      <w:r w:rsidRPr="00E75A5D">
        <w:rPr>
          <w:b w:val="0"/>
          <w:sz w:val="22"/>
          <w:szCs w:val="22"/>
        </w:rPr>
        <w:t xml:space="preserve"> eingesetzt werden.</w:t>
      </w:r>
    </w:p>
    <w:p w14:paraId="1F065339" w14:textId="0C1C0475" w:rsidR="00200BDA" w:rsidRPr="00602058" w:rsidRDefault="00E75A5D" w:rsidP="00E75A5D">
      <w:pPr>
        <w:pStyle w:val="Titel"/>
        <w:spacing w:after="240" w:line="360" w:lineRule="auto"/>
        <w:ind w:right="1699"/>
        <w:jc w:val="both"/>
        <w:rPr>
          <w:b w:val="0"/>
          <w:sz w:val="22"/>
          <w:szCs w:val="22"/>
        </w:rPr>
      </w:pPr>
      <w:r w:rsidRPr="00E75A5D">
        <w:rPr>
          <w:b w:val="0"/>
          <w:sz w:val="22"/>
          <w:szCs w:val="22"/>
        </w:rPr>
        <w:t xml:space="preserve">Die neue Aufsattelung sorgt dafür, dass die Arbeitstiefe der Kreiselegge und die Sätiefe der Drillmaschine nicht voneinander beeinflusst werden. Das erleichtert dem Kunden die Einstellung. Für noch mehr Komfort bei der </w:t>
      </w:r>
      <w:r w:rsidRPr="00E75A5D">
        <w:rPr>
          <w:b w:val="0"/>
          <w:sz w:val="22"/>
          <w:szCs w:val="22"/>
        </w:rPr>
        <w:lastRenderedPageBreak/>
        <w:t>Zirko</w:t>
      </w:r>
      <w:r w:rsidR="00C00C15">
        <w:rPr>
          <w:b w:val="0"/>
          <w:sz w:val="22"/>
          <w:szCs w:val="22"/>
        </w:rPr>
        <w:t>n</w:t>
      </w:r>
      <w:r w:rsidRPr="00E75A5D">
        <w:rPr>
          <w:b w:val="0"/>
          <w:sz w:val="22"/>
          <w:szCs w:val="22"/>
        </w:rPr>
        <w:t xml:space="preserve"> sorgt die </w:t>
      </w:r>
      <w:r w:rsidR="0093276B">
        <w:rPr>
          <w:b w:val="0"/>
          <w:sz w:val="22"/>
          <w:szCs w:val="22"/>
        </w:rPr>
        <w:t>mögliche</w:t>
      </w:r>
      <w:r w:rsidRPr="00E75A5D">
        <w:rPr>
          <w:b w:val="0"/>
          <w:sz w:val="22"/>
          <w:szCs w:val="22"/>
        </w:rPr>
        <w:t xml:space="preserve"> hydraulische Einstellung von Planier</w:t>
      </w:r>
      <w:r>
        <w:rPr>
          <w:b w:val="0"/>
          <w:sz w:val="22"/>
          <w:szCs w:val="22"/>
        </w:rPr>
        <w:t>balken</w:t>
      </w:r>
      <w:r w:rsidRPr="00E75A5D">
        <w:rPr>
          <w:b w:val="0"/>
          <w:sz w:val="22"/>
          <w:szCs w:val="22"/>
        </w:rPr>
        <w:t xml:space="preserve"> und Arbeitstiefe</w:t>
      </w:r>
      <w:r w:rsidR="008C705B">
        <w:rPr>
          <w:b w:val="0"/>
          <w:sz w:val="22"/>
          <w:szCs w:val="22"/>
        </w:rPr>
        <w:t>.</w:t>
      </w:r>
      <w:r w:rsidR="00200BDA" w:rsidRPr="00602058">
        <w:rPr>
          <w:b w:val="0"/>
          <w:sz w:val="22"/>
          <w:szCs w:val="22"/>
        </w:rPr>
        <w:t xml:space="preserve"> </w:t>
      </w:r>
    </w:p>
    <w:p w14:paraId="50B36A21" w14:textId="458B1770" w:rsidR="00200BDA" w:rsidRDefault="00E75A5D" w:rsidP="00200BDA">
      <w:pPr>
        <w:pStyle w:val="Titel"/>
        <w:spacing w:after="240" w:line="360" w:lineRule="auto"/>
        <w:ind w:right="1699"/>
        <w:jc w:val="both"/>
        <w:rPr>
          <w:b w:val="0"/>
          <w:sz w:val="22"/>
          <w:szCs w:val="22"/>
        </w:rPr>
      </w:pPr>
      <w:r>
        <w:rPr>
          <w:b w:val="0"/>
          <w:sz w:val="22"/>
          <w:szCs w:val="22"/>
        </w:rPr>
        <w:t>Sowohl die Solitair als auch die Kreiselegge Zirko</w:t>
      </w:r>
      <w:r w:rsidR="00607436">
        <w:rPr>
          <w:b w:val="0"/>
          <w:sz w:val="22"/>
          <w:szCs w:val="22"/>
        </w:rPr>
        <w:t>n</w:t>
      </w:r>
      <w:r>
        <w:rPr>
          <w:b w:val="0"/>
          <w:sz w:val="22"/>
          <w:szCs w:val="22"/>
        </w:rPr>
        <w:t xml:space="preserve"> sind</w:t>
      </w:r>
      <w:r w:rsidR="00200BDA" w:rsidRPr="00602058">
        <w:rPr>
          <w:b w:val="0"/>
          <w:sz w:val="22"/>
          <w:szCs w:val="22"/>
        </w:rPr>
        <w:t xml:space="preserve"> </w:t>
      </w:r>
      <w:r>
        <w:rPr>
          <w:b w:val="0"/>
          <w:sz w:val="22"/>
          <w:szCs w:val="22"/>
        </w:rPr>
        <w:t xml:space="preserve">ab sofort </w:t>
      </w:r>
      <w:r w:rsidR="00200BDA" w:rsidRPr="00602058">
        <w:rPr>
          <w:b w:val="0"/>
          <w:sz w:val="22"/>
          <w:szCs w:val="22"/>
        </w:rPr>
        <w:t xml:space="preserve">in begrenzter Stückzahl </w:t>
      </w:r>
      <w:r>
        <w:rPr>
          <w:b w:val="0"/>
          <w:sz w:val="22"/>
          <w:szCs w:val="22"/>
        </w:rPr>
        <w:t>und ab 2025 in Serie</w:t>
      </w:r>
      <w:r w:rsidR="00200BDA" w:rsidRPr="00602058">
        <w:rPr>
          <w:b w:val="0"/>
          <w:sz w:val="22"/>
          <w:szCs w:val="22"/>
        </w:rPr>
        <w:t xml:space="preserve"> erhältlich.</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388FD137"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23097F">
        <w:rPr>
          <w:rFonts w:cs="Arial"/>
          <w:sz w:val="20"/>
          <w:szCs w:val="20"/>
        </w:rPr>
        <w:t>4</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w:t>
      </w:r>
    </w:p>
    <w:p w14:paraId="6A1A4E1C" w14:textId="77777777" w:rsidR="00C63EC9" w:rsidRPr="00C72F04" w:rsidRDefault="00C63EC9" w:rsidP="00361A72">
      <w:pPr>
        <w:pStyle w:val="Textkrper2"/>
        <w:ind w:right="1699"/>
      </w:pPr>
    </w:p>
    <w:p w14:paraId="1ADABF71" w14:textId="0087C034" w:rsidR="00A7781B" w:rsidRDefault="00A7781B">
      <w:pPr>
        <w:rPr>
          <w:b/>
          <w:sz w:val="20"/>
          <w:szCs w:val="20"/>
        </w:rPr>
      </w:pPr>
    </w:p>
    <w:p w14:paraId="0E337D83" w14:textId="7E0B842D" w:rsidR="00C63EC9" w:rsidRPr="001137C3" w:rsidRDefault="00C63EC9" w:rsidP="00361A72">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6862CF4C" w14:textId="39E238F0" w:rsidR="00C63EC9" w:rsidRPr="001137C3" w:rsidRDefault="001137C3" w:rsidP="00361A72">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1B7861B" w14:textId="6C993C22" w:rsidR="00C63EC9" w:rsidRPr="00E24B7F" w:rsidRDefault="00C63EC9" w:rsidP="00361A72">
      <w:pPr>
        <w:pStyle w:val="Textkrper2"/>
        <w:tabs>
          <w:tab w:val="left" w:pos="720"/>
          <w:tab w:val="left" w:pos="7200"/>
        </w:tabs>
        <w:spacing w:line="240" w:lineRule="auto"/>
        <w:ind w:right="1699"/>
        <w:rPr>
          <w:sz w:val="20"/>
          <w:szCs w:val="20"/>
        </w:rPr>
      </w:pPr>
      <w:r w:rsidRPr="00E24B7F">
        <w:rPr>
          <w:sz w:val="20"/>
          <w:szCs w:val="20"/>
        </w:rPr>
        <w:t>Phone</w:t>
      </w:r>
      <w:r w:rsidR="00E44DAF" w:rsidRPr="00E24B7F">
        <w:rPr>
          <w:sz w:val="20"/>
          <w:szCs w:val="20"/>
        </w:rPr>
        <w:t>:</w:t>
      </w:r>
      <w:r w:rsidRPr="00E24B7F">
        <w:rPr>
          <w:sz w:val="20"/>
          <w:szCs w:val="20"/>
        </w:rPr>
        <w:tab/>
        <w:t xml:space="preserve">+49 2802 81 - </w:t>
      </w:r>
      <w:r w:rsidR="001137C3" w:rsidRPr="00E24B7F">
        <w:rPr>
          <w:sz w:val="20"/>
          <w:szCs w:val="20"/>
        </w:rPr>
        <w:t>8240</w:t>
      </w:r>
    </w:p>
    <w:p w14:paraId="68A07812" w14:textId="3C4A3B02" w:rsidR="003000F9" w:rsidRPr="00E44DAF" w:rsidRDefault="00E44DAF" w:rsidP="003000F9">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001137C3" w:rsidRPr="00E44DAF">
        <w:rPr>
          <w:sz w:val="20"/>
          <w:szCs w:val="20"/>
          <w:lang w:val="fr-FR"/>
        </w:rPr>
        <w:t>k.fischer</w:t>
      </w:r>
      <w:r w:rsidR="003000F9" w:rsidRPr="00E44DAF">
        <w:rPr>
          <w:sz w:val="20"/>
          <w:szCs w:val="20"/>
          <w:lang w:val="fr-FR"/>
        </w:rPr>
        <w:t>@lemken.com</w:t>
      </w:r>
    </w:p>
    <w:p w14:paraId="6F2B4891" w14:textId="4439DD65" w:rsidR="00C63EC9" w:rsidRPr="00E44DAF" w:rsidRDefault="00C63EC9" w:rsidP="00361A72">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E44DAF"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E44DAF" w:rsidRDefault="000006C4" w:rsidP="00361A72">
      <w:pPr>
        <w:pStyle w:val="Textkrper2"/>
        <w:tabs>
          <w:tab w:val="left" w:pos="720"/>
          <w:tab w:val="left" w:pos="7200"/>
        </w:tabs>
        <w:ind w:right="1699"/>
        <w:rPr>
          <w:sz w:val="20"/>
          <w:szCs w:val="20"/>
          <w:lang w:val="fr-FR"/>
        </w:rPr>
      </w:pPr>
    </w:p>
    <w:p w14:paraId="7761EB4C" w14:textId="6B0E3B0C" w:rsidR="00C22B5C" w:rsidRPr="005D0F76" w:rsidRDefault="000006C4" w:rsidP="00361A72">
      <w:pPr>
        <w:pStyle w:val="Textkrper2"/>
        <w:tabs>
          <w:tab w:val="left" w:pos="720"/>
          <w:tab w:val="left" w:pos="7200"/>
        </w:tabs>
        <w:ind w:right="1699"/>
        <w:rPr>
          <w:sz w:val="20"/>
          <w:szCs w:val="20"/>
        </w:rPr>
      </w:pPr>
      <w:r w:rsidRPr="005D0F76">
        <w:rPr>
          <w:sz w:val="20"/>
          <w:szCs w:val="20"/>
        </w:rPr>
        <w:t>Bild 1:</w:t>
      </w:r>
      <w:r w:rsidR="005D0F76">
        <w:rPr>
          <w:sz w:val="20"/>
          <w:szCs w:val="20"/>
        </w:rPr>
        <w:t xml:space="preserve"> Die</w:t>
      </w:r>
      <w:r w:rsidR="00C22B5C" w:rsidRPr="005D0F76">
        <w:rPr>
          <w:sz w:val="20"/>
          <w:szCs w:val="20"/>
        </w:rPr>
        <w:t xml:space="preserve"> </w:t>
      </w:r>
      <w:r w:rsidR="005D0F76" w:rsidRPr="005D0F76">
        <w:rPr>
          <w:sz w:val="20"/>
          <w:szCs w:val="20"/>
        </w:rPr>
        <w:t>LEMKEN Aufbaudrillmaschine Solitair M</w:t>
      </w:r>
      <w:r w:rsidR="007E1ADD">
        <w:rPr>
          <w:sz w:val="20"/>
          <w:szCs w:val="20"/>
        </w:rPr>
        <w:t>R</w:t>
      </w:r>
      <w:r w:rsidR="005D0F76" w:rsidRPr="005D0F76">
        <w:rPr>
          <w:sz w:val="20"/>
          <w:szCs w:val="20"/>
        </w:rPr>
        <w:t xml:space="preserve"> in Kombination mit der Kreiselegge Zirkon M</w:t>
      </w:r>
      <w:r w:rsidR="007E1ADD">
        <w:rPr>
          <w:sz w:val="20"/>
          <w:szCs w:val="20"/>
        </w:rPr>
        <w:t>R</w:t>
      </w:r>
      <w:r w:rsidR="005D0F76">
        <w:rPr>
          <w:sz w:val="20"/>
          <w:szCs w:val="20"/>
        </w:rPr>
        <w:t xml:space="preserve"> kann sowohl </w:t>
      </w:r>
      <w:r w:rsidR="005D0F76" w:rsidRPr="005D0F76">
        <w:rPr>
          <w:sz w:val="20"/>
          <w:szCs w:val="20"/>
        </w:rPr>
        <w:t>in konventionellen als auch in konservierenden Bestellverfahren</w:t>
      </w:r>
      <w:r w:rsidR="005D0F76">
        <w:rPr>
          <w:sz w:val="20"/>
          <w:szCs w:val="20"/>
        </w:rPr>
        <w:t xml:space="preserve"> eingesetzt werden</w:t>
      </w:r>
      <w:r w:rsidR="00337A38" w:rsidRPr="005D0F76">
        <w:rPr>
          <w:sz w:val="20"/>
          <w:szCs w:val="20"/>
        </w:rPr>
        <w:t>.</w:t>
      </w:r>
    </w:p>
    <w:p w14:paraId="4180A178" w14:textId="5C675BAB" w:rsidR="00FE48BC" w:rsidRDefault="00744667" w:rsidP="00744667">
      <w:pPr>
        <w:pStyle w:val="Textkrper2"/>
        <w:tabs>
          <w:tab w:val="left" w:pos="720"/>
          <w:tab w:val="left" w:pos="7200"/>
        </w:tabs>
        <w:ind w:right="1699"/>
        <w:rPr>
          <w:sz w:val="20"/>
          <w:szCs w:val="20"/>
          <w:lang w:val="fr-FR"/>
        </w:rPr>
      </w:pPr>
      <w:r>
        <w:rPr>
          <w:noProof/>
          <w:sz w:val="20"/>
          <w:szCs w:val="20"/>
          <w:lang w:val="fr-FR"/>
        </w:rPr>
        <w:drawing>
          <wp:inline distT="0" distB="0" distL="0" distR="0" wp14:anchorId="0434A7AF" wp14:editId="612B67C3">
            <wp:extent cx="3600000" cy="2397600"/>
            <wp:effectExtent l="0" t="0" r="635" b="3175"/>
            <wp:docPr id="816703968" name="Grafik 2" descr="Ein Bild, das draußen, Himmel, Landwirtschaftstechnik, Fa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703968" name="Grafik 2" descr="Ein Bild, das draußen, Himmel, Landwirtschaftstechnik, Farm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7600"/>
                    </a:xfrm>
                    <a:prstGeom prst="rect">
                      <a:avLst/>
                    </a:prstGeom>
                  </pic:spPr>
                </pic:pic>
              </a:graphicData>
            </a:graphic>
          </wp:inline>
        </w:drawing>
      </w:r>
    </w:p>
    <w:p w14:paraId="634FA2F6" w14:textId="77777777" w:rsidR="00744667" w:rsidRDefault="00744667" w:rsidP="00744667">
      <w:pPr>
        <w:pStyle w:val="Textkrper2"/>
        <w:tabs>
          <w:tab w:val="left" w:pos="720"/>
          <w:tab w:val="left" w:pos="7200"/>
        </w:tabs>
        <w:ind w:right="1699"/>
        <w:rPr>
          <w:sz w:val="20"/>
          <w:szCs w:val="20"/>
          <w:lang w:val="fr-FR"/>
        </w:rPr>
      </w:pPr>
    </w:p>
    <w:p w14:paraId="6D42E500" w14:textId="77777777" w:rsidR="00BB1FE6" w:rsidRDefault="00BB1FE6">
      <w:pPr>
        <w:rPr>
          <w:sz w:val="20"/>
          <w:szCs w:val="20"/>
        </w:rPr>
      </w:pPr>
      <w:r>
        <w:rPr>
          <w:sz w:val="20"/>
          <w:szCs w:val="20"/>
        </w:rPr>
        <w:br w:type="page"/>
      </w:r>
    </w:p>
    <w:p w14:paraId="33C07263" w14:textId="096BDC77" w:rsidR="00744667" w:rsidRPr="003042A3" w:rsidRDefault="00744667" w:rsidP="00BB1FE6">
      <w:pPr>
        <w:pStyle w:val="Textkrper2"/>
        <w:tabs>
          <w:tab w:val="left" w:pos="720"/>
          <w:tab w:val="left" w:pos="7200"/>
        </w:tabs>
        <w:ind w:right="1699"/>
        <w:rPr>
          <w:sz w:val="20"/>
          <w:szCs w:val="20"/>
        </w:rPr>
      </w:pPr>
      <w:r w:rsidRPr="003042A3">
        <w:rPr>
          <w:sz w:val="20"/>
          <w:szCs w:val="20"/>
        </w:rPr>
        <w:lastRenderedPageBreak/>
        <w:t xml:space="preserve">Bild 2: </w:t>
      </w:r>
      <w:r w:rsidR="005D0F76" w:rsidRPr="003042A3">
        <w:rPr>
          <w:sz w:val="20"/>
          <w:szCs w:val="20"/>
        </w:rPr>
        <w:t>Die Solitair M</w:t>
      </w:r>
      <w:r w:rsidR="007E1ADD">
        <w:rPr>
          <w:sz w:val="20"/>
          <w:szCs w:val="20"/>
        </w:rPr>
        <w:t>R</w:t>
      </w:r>
      <w:r w:rsidR="005D0F76" w:rsidRPr="003042A3">
        <w:rPr>
          <w:sz w:val="20"/>
          <w:szCs w:val="20"/>
        </w:rPr>
        <w:t xml:space="preserve"> wird auf die Walze der </w:t>
      </w:r>
      <w:r w:rsidR="00BA2775">
        <w:rPr>
          <w:sz w:val="20"/>
          <w:szCs w:val="20"/>
        </w:rPr>
        <w:t>Kreiselegge</w:t>
      </w:r>
      <w:r w:rsidR="005D0F76" w:rsidRPr="003042A3">
        <w:rPr>
          <w:sz w:val="20"/>
          <w:szCs w:val="20"/>
        </w:rPr>
        <w:t xml:space="preserve"> aufgesattelt, so erhält man ein schlagkräftiges Duo</w:t>
      </w:r>
      <w:r w:rsidRPr="003042A3">
        <w:rPr>
          <w:sz w:val="20"/>
          <w:szCs w:val="20"/>
        </w:rPr>
        <w:t>.</w:t>
      </w:r>
    </w:p>
    <w:p w14:paraId="14358F68" w14:textId="70C9C080" w:rsidR="00744667" w:rsidRDefault="00744667" w:rsidP="00744667">
      <w:pPr>
        <w:pStyle w:val="Textkrper2"/>
        <w:tabs>
          <w:tab w:val="left" w:pos="720"/>
          <w:tab w:val="left" w:pos="7200"/>
        </w:tabs>
        <w:ind w:right="1699"/>
        <w:rPr>
          <w:sz w:val="20"/>
          <w:szCs w:val="20"/>
          <w:lang w:val="fr-FR"/>
        </w:rPr>
      </w:pPr>
      <w:r>
        <w:rPr>
          <w:noProof/>
          <w:sz w:val="20"/>
          <w:szCs w:val="20"/>
          <w:lang w:val="fr-FR"/>
        </w:rPr>
        <w:drawing>
          <wp:inline distT="0" distB="0" distL="0" distR="0" wp14:anchorId="06EAD3A8" wp14:editId="2D577EB2">
            <wp:extent cx="3600000" cy="2366792"/>
            <wp:effectExtent l="0" t="0" r="635" b="0"/>
            <wp:docPr id="562770802" name="Grafik 3" descr="Ein Bild, das draußen, Himmel, Reifen,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770802" name="Grafik 3" descr="Ein Bild, das draußen, Himmel, Reifen, Rad enthält.&#10;&#10;Automatisch generierte Beschreibung"/>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366792"/>
                    </a:xfrm>
                    <a:prstGeom prst="rect">
                      <a:avLst/>
                    </a:prstGeom>
                  </pic:spPr>
                </pic:pic>
              </a:graphicData>
            </a:graphic>
          </wp:inline>
        </w:drawing>
      </w:r>
    </w:p>
    <w:p w14:paraId="081539B0" w14:textId="77777777" w:rsidR="00744667" w:rsidRDefault="00744667" w:rsidP="00744667">
      <w:pPr>
        <w:pStyle w:val="Textkrper2"/>
        <w:tabs>
          <w:tab w:val="left" w:pos="720"/>
          <w:tab w:val="left" w:pos="7200"/>
        </w:tabs>
        <w:ind w:right="1699"/>
        <w:rPr>
          <w:sz w:val="20"/>
          <w:szCs w:val="20"/>
          <w:lang w:val="fr-FR"/>
        </w:rPr>
      </w:pPr>
    </w:p>
    <w:p w14:paraId="4AEFF0AF" w14:textId="77777777" w:rsidR="00744667" w:rsidRDefault="00744667" w:rsidP="00744667">
      <w:pPr>
        <w:pStyle w:val="Textkrper2"/>
        <w:tabs>
          <w:tab w:val="left" w:pos="720"/>
          <w:tab w:val="left" w:pos="7200"/>
        </w:tabs>
        <w:ind w:right="1699"/>
        <w:rPr>
          <w:sz w:val="20"/>
          <w:szCs w:val="20"/>
          <w:lang w:val="fr-FR"/>
        </w:rPr>
      </w:pPr>
    </w:p>
    <w:p w14:paraId="0ED2BC2E" w14:textId="09F5729D" w:rsidR="00744667" w:rsidRPr="003042A3" w:rsidRDefault="00744667" w:rsidP="00744667">
      <w:pPr>
        <w:pStyle w:val="Textkrper2"/>
        <w:tabs>
          <w:tab w:val="left" w:pos="720"/>
          <w:tab w:val="left" w:pos="7200"/>
        </w:tabs>
        <w:ind w:right="1699"/>
        <w:rPr>
          <w:sz w:val="20"/>
          <w:szCs w:val="20"/>
        </w:rPr>
      </w:pPr>
      <w:r w:rsidRPr="003042A3">
        <w:rPr>
          <w:sz w:val="20"/>
          <w:szCs w:val="20"/>
        </w:rPr>
        <w:t xml:space="preserve">Bild 3: </w:t>
      </w:r>
      <w:r w:rsidR="00215EF2" w:rsidRPr="003042A3">
        <w:rPr>
          <w:sz w:val="20"/>
          <w:szCs w:val="20"/>
        </w:rPr>
        <w:t>Die Details der neuen Aufbaudrillmaschine Solitair M</w:t>
      </w:r>
      <w:r w:rsidR="007E1ADD">
        <w:rPr>
          <w:sz w:val="20"/>
          <w:szCs w:val="20"/>
        </w:rPr>
        <w:t>R</w:t>
      </w:r>
      <w:r w:rsidR="00215EF2" w:rsidRPr="003042A3">
        <w:rPr>
          <w:sz w:val="20"/>
          <w:szCs w:val="20"/>
        </w:rPr>
        <w:t xml:space="preserve"> im Überblick</w:t>
      </w:r>
      <w:r w:rsidRPr="003042A3">
        <w:rPr>
          <w:sz w:val="20"/>
          <w:szCs w:val="20"/>
        </w:rPr>
        <w:t>.</w:t>
      </w:r>
    </w:p>
    <w:p w14:paraId="7CE4C933" w14:textId="72910AE3" w:rsidR="00744667" w:rsidRPr="00E44DAF" w:rsidRDefault="00744667" w:rsidP="00744667">
      <w:pPr>
        <w:pStyle w:val="Textkrper2"/>
        <w:tabs>
          <w:tab w:val="left" w:pos="720"/>
          <w:tab w:val="left" w:pos="7200"/>
        </w:tabs>
        <w:ind w:right="1699"/>
        <w:rPr>
          <w:sz w:val="20"/>
          <w:szCs w:val="20"/>
          <w:lang w:val="fr-FR"/>
        </w:rPr>
      </w:pPr>
      <w:r>
        <w:rPr>
          <w:noProof/>
          <w:sz w:val="20"/>
          <w:szCs w:val="20"/>
          <w:lang w:val="fr-FR"/>
        </w:rPr>
        <w:drawing>
          <wp:inline distT="0" distB="0" distL="0" distR="0" wp14:anchorId="415B8ACB" wp14:editId="26F59F62">
            <wp:extent cx="3600000" cy="2398942"/>
            <wp:effectExtent l="0" t="0" r="635" b="1905"/>
            <wp:docPr id="395730874" name="Grafik 4" descr="Ein Bild, das Gelände, draußen, Rad, Rei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730874" name="Grafik 4" descr="Ein Bild, das Gelände, draußen, Rad, Reifen enthält.&#10;&#10;Automatisch generierte Beschreibung"/>
                    <pic:cNvPicPr/>
                  </pic:nvPicPr>
                  <pic:blipFill>
                    <a:blip r:embed="rId10" cstate="print">
                      <a:extLst>
                        <a:ext uri="{28A0092B-C50C-407E-A947-70E740481C1C}">
                          <a14:useLocalDpi xmlns:a14="http://schemas.microsoft.com/office/drawing/2010/main"/>
                        </a:ext>
                      </a:extLst>
                    </a:blip>
                    <a:stretch>
                      <a:fillRect/>
                    </a:stretch>
                  </pic:blipFill>
                  <pic:spPr>
                    <a:xfrm>
                      <a:off x="0" y="0"/>
                      <a:ext cx="3600000" cy="2398942"/>
                    </a:xfrm>
                    <a:prstGeom prst="rect">
                      <a:avLst/>
                    </a:prstGeom>
                  </pic:spPr>
                </pic:pic>
              </a:graphicData>
            </a:graphic>
          </wp:inline>
        </w:drawing>
      </w:r>
    </w:p>
    <w:p w14:paraId="511E6DD3" w14:textId="77777777" w:rsidR="00744667" w:rsidRPr="00E44DAF" w:rsidRDefault="00744667" w:rsidP="00744667">
      <w:pPr>
        <w:pStyle w:val="Textkrper2"/>
        <w:tabs>
          <w:tab w:val="left" w:pos="720"/>
          <w:tab w:val="left" w:pos="7200"/>
        </w:tabs>
        <w:ind w:right="1699"/>
        <w:rPr>
          <w:sz w:val="20"/>
          <w:szCs w:val="20"/>
          <w:lang w:val="fr-FR"/>
        </w:rPr>
      </w:pPr>
    </w:p>
    <w:sectPr w:rsidR="00744667" w:rsidRPr="00E44DAF" w:rsidSect="008A7023">
      <w:headerReference w:type="even" r:id="rId11"/>
      <w:footerReference w:type="default" r:id="rId12"/>
      <w:headerReference w:type="first" r:id="rId13"/>
      <w:footerReference w:type="first" r:id="rId14"/>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AED76" w14:textId="77777777" w:rsidR="00A96015" w:rsidRDefault="00A96015">
      <w:r>
        <w:separator/>
      </w:r>
    </w:p>
  </w:endnote>
  <w:endnote w:type="continuationSeparator" w:id="0">
    <w:p w14:paraId="5BEA1556" w14:textId="77777777" w:rsidR="00A96015" w:rsidRDefault="00A9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90AED" w14:textId="77777777" w:rsidR="00A96015" w:rsidRDefault="00A96015">
      <w:r>
        <w:separator/>
      </w:r>
    </w:p>
  </w:footnote>
  <w:footnote w:type="continuationSeparator" w:id="0">
    <w:p w14:paraId="6171C916" w14:textId="77777777" w:rsidR="00A96015" w:rsidRDefault="00A9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2FD289A6" w:rsidR="00E83CBB" w:rsidRDefault="00E83CBB" w:rsidP="00A009AD">
    <w:pPr>
      <w:pStyle w:val="Kopfzeile"/>
      <w:jc w:val="right"/>
    </w:pPr>
    <w:r>
      <w:t xml:space="preserve">Alpen, im </w:t>
    </w:r>
    <w:r w:rsidR="00E75A5D">
      <w:t>Juli</w:t>
    </w:r>
    <w:r w:rsidR="000C2CE0">
      <w:t xml:space="preserve"> </w:t>
    </w:r>
    <w:r w:rsidR="0006759C">
      <w:t>20</w:t>
    </w:r>
    <w:r w:rsidR="006378C8">
      <w:t>2</w:t>
    </w:r>
    <w:r w:rsidR="000C2CE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355D00"/>
    <w:multiLevelType w:val="hybridMultilevel"/>
    <w:tmpl w:val="26A25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3322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07BEA"/>
    <w:rsid w:val="00021A5B"/>
    <w:rsid w:val="0002286F"/>
    <w:rsid w:val="00027C32"/>
    <w:rsid w:val="00041178"/>
    <w:rsid w:val="000420BF"/>
    <w:rsid w:val="000517AD"/>
    <w:rsid w:val="00057641"/>
    <w:rsid w:val="00062219"/>
    <w:rsid w:val="0006759C"/>
    <w:rsid w:val="00067ADA"/>
    <w:rsid w:val="00077B84"/>
    <w:rsid w:val="000803D1"/>
    <w:rsid w:val="00081816"/>
    <w:rsid w:val="00091FD8"/>
    <w:rsid w:val="000960B0"/>
    <w:rsid w:val="000A34BF"/>
    <w:rsid w:val="000C2CE0"/>
    <w:rsid w:val="000D1D67"/>
    <w:rsid w:val="000D36F4"/>
    <w:rsid w:val="000D6FD3"/>
    <w:rsid w:val="000F7823"/>
    <w:rsid w:val="00110353"/>
    <w:rsid w:val="001137C3"/>
    <w:rsid w:val="001141E8"/>
    <w:rsid w:val="001162C6"/>
    <w:rsid w:val="001206DC"/>
    <w:rsid w:val="001245C8"/>
    <w:rsid w:val="00135436"/>
    <w:rsid w:val="00150F3E"/>
    <w:rsid w:val="00156D6F"/>
    <w:rsid w:val="0015756F"/>
    <w:rsid w:val="00157A36"/>
    <w:rsid w:val="00167A88"/>
    <w:rsid w:val="00180BF9"/>
    <w:rsid w:val="00184E4C"/>
    <w:rsid w:val="00192E77"/>
    <w:rsid w:val="00195CA7"/>
    <w:rsid w:val="001A325E"/>
    <w:rsid w:val="001B112A"/>
    <w:rsid w:val="001D347D"/>
    <w:rsid w:val="00200BDA"/>
    <w:rsid w:val="00202A78"/>
    <w:rsid w:val="002033C6"/>
    <w:rsid w:val="002046A9"/>
    <w:rsid w:val="00215EF2"/>
    <w:rsid w:val="00225F31"/>
    <w:rsid w:val="0023097F"/>
    <w:rsid w:val="00230A9D"/>
    <w:rsid w:val="002337E4"/>
    <w:rsid w:val="002413E2"/>
    <w:rsid w:val="0024407C"/>
    <w:rsid w:val="0024691D"/>
    <w:rsid w:val="00246BF4"/>
    <w:rsid w:val="00257BBC"/>
    <w:rsid w:val="00261B9C"/>
    <w:rsid w:val="00264ADE"/>
    <w:rsid w:val="002718A9"/>
    <w:rsid w:val="00276E3B"/>
    <w:rsid w:val="002775AC"/>
    <w:rsid w:val="0029451A"/>
    <w:rsid w:val="00294BC3"/>
    <w:rsid w:val="00297844"/>
    <w:rsid w:val="002A0C42"/>
    <w:rsid w:val="002A5BD4"/>
    <w:rsid w:val="002B4A05"/>
    <w:rsid w:val="002C0B0D"/>
    <w:rsid w:val="002C4813"/>
    <w:rsid w:val="002C79DF"/>
    <w:rsid w:val="002F7D3E"/>
    <w:rsid w:val="003000F9"/>
    <w:rsid w:val="003042A3"/>
    <w:rsid w:val="003136E4"/>
    <w:rsid w:val="00320DC7"/>
    <w:rsid w:val="003373C6"/>
    <w:rsid w:val="00337A38"/>
    <w:rsid w:val="00340E20"/>
    <w:rsid w:val="003415A7"/>
    <w:rsid w:val="00342678"/>
    <w:rsid w:val="003444F6"/>
    <w:rsid w:val="00344975"/>
    <w:rsid w:val="00352553"/>
    <w:rsid w:val="00361A72"/>
    <w:rsid w:val="003674CA"/>
    <w:rsid w:val="00372E43"/>
    <w:rsid w:val="0037415C"/>
    <w:rsid w:val="003755F3"/>
    <w:rsid w:val="003829BD"/>
    <w:rsid w:val="00382CC3"/>
    <w:rsid w:val="00386F60"/>
    <w:rsid w:val="00391A14"/>
    <w:rsid w:val="003A5363"/>
    <w:rsid w:val="003B0DB8"/>
    <w:rsid w:val="003B0EC1"/>
    <w:rsid w:val="003B32CF"/>
    <w:rsid w:val="003B57EC"/>
    <w:rsid w:val="003D0269"/>
    <w:rsid w:val="003F1FF1"/>
    <w:rsid w:val="003F7002"/>
    <w:rsid w:val="00440CEC"/>
    <w:rsid w:val="004632EB"/>
    <w:rsid w:val="00464588"/>
    <w:rsid w:val="0046669D"/>
    <w:rsid w:val="0048050B"/>
    <w:rsid w:val="00492606"/>
    <w:rsid w:val="0049481C"/>
    <w:rsid w:val="00494FE7"/>
    <w:rsid w:val="004A083E"/>
    <w:rsid w:val="004A4F05"/>
    <w:rsid w:val="004A5596"/>
    <w:rsid w:val="004C5543"/>
    <w:rsid w:val="004C5CCE"/>
    <w:rsid w:val="004D316F"/>
    <w:rsid w:val="004D4B93"/>
    <w:rsid w:val="004D7CBB"/>
    <w:rsid w:val="004E3409"/>
    <w:rsid w:val="004E361B"/>
    <w:rsid w:val="004E6B3C"/>
    <w:rsid w:val="004F112B"/>
    <w:rsid w:val="004F24B7"/>
    <w:rsid w:val="004F3150"/>
    <w:rsid w:val="00514004"/>
    <w:rsid w:val="00523ECB"/>
    <w:rsid w:val="0053594A"/>
    <w:rsid w:val="00542D54"/>
    <w:rsid w:val="00543685"/>
    <w:rsid w:val="00543A83"/>
    <w:rsid w:val="00563B2A"/>
    <w:rsid w:val="00570705"/>
    <w:rsid w:val="00590825"/>
    <w:rsid w:val="00590C5C"/>
    <w:rsid w:val="0059685D"/>
    <w:rsid w:val="005A35B4"/>
    <w:rsid w:val="005A4985"/>
    <w:rsid w:val="005A5776"/>
    <w:rsid w:val="005B12A3"/>
    <w:rsid w:val="005B1918"/>
    <w:rsid w:val="005B1A62"/>
    <w:rsid w:val="005B3274"/>
    <w:rsid w:val="005C4D35"/>
    <w:rsid w:val="005D0F76"/>
    <w:rsid w:val="005D43CE"/>
    <w:rsid w:val="005E3982"/>
    <w:rsid w:val="005E4024"/>
    <w:rsid w:val="005F48A2"/>
    <w:rsid w:val="00605437"/>
    <w:rsid w:val="00607436"/>
    <w:rsid w:val="00610310"/>
    <w:rsid w:val="00614296"/>
    <w:rsid w:val="0063557E"/>
    <w:rsid w:val="006378C8"/>
    <w:rsid w:val="006450B2"/>
    <w:rsid w:val="0064585D"/>
    <w:rsid w:val="00646F26"/>
    <w:rsid w:val="00654782"/>
    <w:rsid w:val="00655910"/>
    <w:rsid w:val="00656D60"/>
    <w:rsid w:val="00656F0F"/>
    <w:rsid w:val="00656FEA"/>
    <w:rsid w:val="006620A7"/>
    <w:rsid w:val="00676545"/>
    <w:rsid w:val="00677DC6"/>
    <w:rsid w:val="00680A9A"/>
    <w:rsid w:val="00683B19"/>
    <w:rsid w:val="00686320"/>
    <w:rsid w:val="00696D2C"/>
    <w:rsid w:val="006A3CA1"/>
    <w:rsid w:val="006A572B"/>
    <w:rsid w:val="006B3B3C"/>
    <w:rsid w:val="006B3C8F"/>
    <w:rsid w:val="006C0FD9"/>
    <w:rsid w:val="006D3105"/>
    <w:rsid w:val="006D5139"/>
    <w:rsid w:val="006F54A5"/>
    <w:rsid w:val="00704D8F"/>
    <w:rsid w:val="0071016A"/>
    <w:rsid w:val="00710650"/>
    <w:rsid w:val="00711B24"/>
    <w:rsid w:val="007150BC"/>
    <w:rsid w:val="00715415"/>
    <w:rsid w:val="0072123B"/>
    <w:rsid w:val="00744667"/>
    <w:rsid w:val="007468CB"/>
    <w:rsid w:val="007745A6"/>
    <w:rsid w:val="007773E3"/>
    <w:rsid w:val="007816E6"/>
    <w:rsid w:val="00785157"/>
    <w:rsid w:val="00793CCE"/>
    <w:rsid w:val="007A39C8"/>
    <w:rsid w:val="007C2883"/>
    <w:rsid w:val="007C53F1"/>
    <w:rsid w:val="007D13C5"/>
    <w:rsid w:val="007E06E2"/>
    <w:rsid w:val="007E1ADD"/>
    <w:rsid w:val="007E28F5"/>
    <w:rsid w:val="007E6E22"/>
    <w:rsid w:val="0080136E"/>
    <w:rsid w:val="0080546E"/>
    <w:rsid w:val="00806B8C"/>
    <w:rsid w:val="00807BB1"/>
    <w:rsid w:val="0081648C"/>
    <w:rsid w:val="008239FC"/>
    <w:rsid w:val="00834DE1"/>
    <w:rsid w:val="008568E5"/>
    <w:rsid w:val="0085781E"/>
    <w:rsid w:val="00870611"/>
    <w:rsid w:val="00871E65"/>
    <w:rsid w:val="008818CB"/>
    <w:rsid w:val="0088637A"/>
    <w:rsid w:val="0089279F"/>
    <w:rsid w:val="008A7023"/>
    <w:rsid w:val="008B05C6"/>
    <w:rsid w:val="008C3B58"/>
    <w:rsid w:val="008C705B"/>
    <w:rsid w:val="008D271E"/>
    <w:rsid w:val="008D71A6"/>
    <w:rsid w:val="008D76FB"/>
    <w:rsid w:val="008E2C03"/>
    <w:rsid w:val="008E3B89"/>
    <w:rsid w:val="00901981"/>
    <w:rsid w:val="00904035"/>
    <w:rsid w:val="00906ABE"/>
    <w:rsid w:val="00912C49"/>
    <w:rsid w:val="00917986"/>
    <w:rsid w:val="00922957"/>
    <w:rsid w:val="0093276B"/>
    <w:rsid w:val="009553A7"/>
    <w:rsid w:val="0096335D"/>
    <w:rsid w:val="00973EDE"/>
    <w:rsid w:val="00981585"/>
    <w:rsid w:val="009838F0"/>
    <w:rsid w:val="009864C1"/>
    <w:rsid w:val="00991C5D"/>
    <w:rsid w:val="00994BBD"/>
    <w:rsid w:val="009A3071"/>
    <w:rsid w:val="009A4EBD"/>
    <w:rsid w:val="009A61F5"/>
    <w:rsid w:val="009B1351"/>
    <w:rsid w:val="009B1913"/>
    <w:rsid w:val="009C4144"/>
    <w:rsid w:val="009C7079"/>
    <w:rsid w:val="009F71E4"/>
    <w:rsid w:val="00A009AD"/>
    <w:rsid w:val="00A02AAB"/>
    <w:rsid w:val="00A035AC"/>
    <w:rsid w:val="00A174A6"/>
    <w:rsid w:val="00A20886"/>
    <w:rsid w:val="00A27633"/>
    <w:rsid w:val="00A30292"/>
    <w:rsid w:val="00A3137B"/>
    <w:rsid w:val="00A343C7"/>
    <w:rsid w:val="00A46F69"/>
    <w:rsid w:val="00A52D52"/>
    <w:rsid w:val="00A72B4D"/>
    <w:rsid w:val="00A7781B"/>
    <w:rsid w:val="00A82D37"/>
    <w:rsid w:val="00A87C53"/>
    <w:rsid w:val="00A951B8"/>
    <w:rsid w:val="00A96015"/>
    <w:rsid w:val="00AA09C4"/>
    <w:rsid w:val="00AB3ADC"/>
    <w:rsid w:val="00AC1AEC"/>
    <w:rsid w:val="00AD55B4"/>
    <w:rsid w:val="00AD651E"/>
    <w:rsid w:val="00AF1E45"/>
    <w:rsid w:val="00AF2660"/>
    <w:rsid w:val="00B15D31"/>
    <w:rsid w:val="00B21FAE"/>
    <w:rsid w:val="00B23E16"/>
    <w:rsid w:val="00B26CB1"/>
    <w:rsid w:val="00B32C07"/>
    <w:rsid w:val="00B331CC"/>
    <w:rsid w:val="00B343BE"/>
    <w:rsid w:val="00B4424A"/>
    <w:rsid w:val="00B5167C"/>
    <w:rsid w:val="00B61734"/>
    <w:rsid w:val="00B67A8C"/>
    <w:rsid w:val="00B72C35"/>
    <w:rsid w:val="00B73BDF"/>
    <w:rsid w:val="00B848C6"/>
    <w:rsid w:val="00BA0D06"/>
    <w:rsid w:val="00BA2775"/>
    <w:rsid w:val="00BA514A"/>
    <w:rsid w:val="00BA6BB1"/>
    <w:rsid w:val="00BB122E"/>
    <w:rsid w:val="00BB1B5D"/>
    <w:rsid w:val="00BB1FE6"/>
    <w:rsid w:val="00BF1211"/>
    <w:rsid w:val="00BF5878"/>
    <w:rsid w:val="00BF5920"/>
    <w:rsid w:val="00C00C15"/>
    <w:rsid w:val="00C05D0B"/>
    <w:rsid w:val="00C114A2"/>
    <w:rsid w:val="00C20AD6"/>
    <w:rsid w:val="00C21441"/>
    <w:rsid w:val="00C218EA"/>
    <w:rsid w:val="00C22B5C"/>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33B7"/>
    <w:rsid w:val="00CB400C"/>
    <w:rsid w:val="00CB5D32"/>
    <w:rsid w:val="00CB6141"/>
    <w:rsid w:val="00CC30A4"/>
    <w:rsid w:val="00CD4F46"/>
    <w:rsid w:val="00CE5E25"/>
    <w:rsid w:val="00CF075E"/>
    <w:rsid w:val="00CF675A"/>
    <w:rsid w:val="00CF79B1"/>
    <w:rsid w:val="00D01116"/>
    <w:rsid w:val="00D16309"/>
    <w:rsid w:val="00D21B1D"/>
    <w:rsid w:val="00D27B99"/>
    <w:rsid w:val="00D3545C"/>
    <w:rsid w:val="00D35679"/>
    <w:rsid w:val="00D402AC"/>
    <w:rsid w:val="00D45E29"/>
    <w:rsid w:val="00D54775"/>
    <w:rsid w:val="00D7690D"/>
    <w:rsid w:val="00D9048E"/>
    <w:rsid w:val="00D913D0"/>
    <w:rsid w:val="00DA57C3"/>
    <w:rsid w:val="00DB5EB6"/>
    <w:rsid w:val="00DB6559"/>
    <w:rsid w:val="00DD0753"/>
    <w:rsid w:val="00DD7CE2"/>
    <w:rsid w:val="00DE702A"/>
    <w:rsid w:val="00DF2AFB"/>
    <w:rsid w:val="00DF3073"/>
    <w:rsid w:val="00DF47B6"/>
    <w:rsid w:val="00DF75AC"/>
    <w:rsid w:val="00E00515"/>
    <w:rsid w:val="00E01DAC"/>
    <w:rsid w:val="00E12495"/>
    <w:rsid w:val="00E1583E"/>
    <w:rsid w:val="00E24B7F"/>
    <w:rsid w:val="00E30F7E"/>
    <w:rsid w:val="00E4033F"/>
    <w:rsid w:val="00E43DAF"/>
    <w:rsid w:val="00E44DAF"/>
    <w:rsid w:val="00E5127F"/>
    <w:rsid w:val="00E6032D"/>
    <w:rsid w:val="00E662F2"/>
    <w:rsid w:val="00E75A5D"/>
    <w:rsid w:val="00E83CBB"/>
    <w:rsid w:val="00E86B29"/>
    <w:rsid w:val="00E95A59"/>
    <w:rsid w:val="00EB5F2A"/>
    <w:rsid w:val="00EB5F42"/>
    <w:rsid w:val="00EC0405"/>
    <w:rsid w:val="00ED1A44"/>
    <w:rsid w:val="00ED3628"/>
    <w:rsid w:val="00ED718D"/>
    <w:rsid w:val="00EE73E3"/>
    <w:rsid w:val="00EF5A50"/>
    <w:rsid w:val="00EF5C3D"/>
    <w:rsid w:val="00F24653"/>
    <w:rsid w:val="00F33225"/>
    <w:rsid w:val="00F3583B"/>
    <w:rsid w:val="00F36037"/>
    <w:rsid w:val="00F41231"/>
    <w:rsid w:val="00F554A7"/>
    <w:rsid w:val="00F769F1"/>
    <w:rsid w:val="00F82E49"/>
    <w:rsid w:val="00F9506A"/>
    <w:rsid w:val="00FB3192"/>
    <w:rsid w:val="00FB48CF"/>
    <w:rsid w:val="00FC5856"/>
    <w:rsid w:val="00FC593A"/>
    <w:rsid w:val="00FD2177"/>
    <w:rsid w:val="00FD4899"/>
    <w:rsid w:val="00FD52EB"/>
    <w:rsid w:val="00FD7270"/>
    <w:rsid w:val="00FE48BC"/>
    <w:rsid w:val="00FE517A"/>
    <w:rsid w:val="00FF1200"/>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679</Words>
  <Characters>4544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4</cp:revision>
  <cp:lastPrinted>2024-07-09T08:17:00Z</cp:lastPrinted>
  <dcterms:created xsi:type="dcterms:W3CDTF">2024-07-09T09:22:00Z</dcterms:created>
  <dcterms:modified xsi:type="dcterms:W3CDTF">2024-07-11T07:19:00Z</dcterms:modified>
</cp:coreProperties>
</file>