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2833" w14:textId="77777777" w:rsidR="008A7023" w:rsidRDefault="008A7023" w:rsidP="000D1D67">
      <w:pPr>
        <w:pStyle w:val="Titel"/>
        <w:spacing w:after="120"/>
        <w:ind w:right="1848"/>
        <w:jc w:val="both"/>
        <w:rPr>
          <w:szCs w:val="28"/>
        </w:rPr>
      </w:pPr>
    </w:p>
    <w:p w14:paraId="027AEC5F" w14:textId="13F54FEB" w:rsidR="005A6DC8" w:rsidRPr="00892282" w:rsidRDefault="00892282" w:rsidP="0059766F">
      <w:pPr>
        <w:pStyle w:val="Titel"/>
        <w:spacing w:after="240"/>
        <w:ind w:right="1699"/>
        <w:jc w:val="both"/>
        <w:rPr>
          <w:szCs w:val="28"/>
          <w:lang w:val="es-ES"/>
        </w:rPr>
      </w:pPr>
      <w:r w:rsidRPr="00892282">
        <w:rPr>
          <w:szCs w:val="28"/>
          <w:lang w:val="es-ES"/>
        </w:rPr>
        <w:t>LEMKEN: Combinación de siembra para profesionales del negocio</w:t>
      </w:r>
    </w:p>
    <w:p w14:paraId="7E6ED688" w14:textId="77777777" w:rsidR="00892282" w:rsidRPr="00892282" w:rsidRDefault="00892282" w:rsidP="00892282">
      <w:pPr>
        <w:pStyle w:val="Titel"/>
        <w:spacing w:after="240" w:line="360" w:lineRule="auto"/>
        <w:ind w:right="1699"/>
        <w:jc w:val="both"/>
        <w:rPr>
          <w:b w:val="0"/>
          <w:sz w:val="22"/>
          <w:szCs w:val="22"/>
          <w:lang w:val="es-ES"/>
        </w:rPr>
      </w:pPr>
      <w:r w:rsidRPr="00892282">
        <w:rPr>
          <w:b w:val="0"/>
          <w:sz w:val="22"/>
          <w:szCs w:val="22"/>
          <w:lang w:val="es-ES"/>
        </w:rPr>
        <w:t xml:space="preserve">Máxima suavidad de marcha, una </w:t>
      </w:r>
      <w:bookmarkStart w:id="0" w:name="_Hlk87442864"/>
      <w:r w:rsidRPr="00892282">
        <w:rPr>
          <w:b w:val="0"/>
          <w:sz w:val="22"/>
          <w:szCs w:val="22"/>
          <w:lang w:val="es-ES"/>
        </w:rPr>
        <w:t>grada de discos compacta integrada</w:t>
      </w:r>
      <w:bookmarkEnd w:id="0"/>
      <w:r w:rsidRPr="00892282">
        <w:rPr>
          <w:b w:val="0"/>
          <w:sz w:val="22"/>
          <w:szCs w:val="22"/>
          <w:lang w:val="es-ES"/>
        </w:rPr>
        <w:t>, un manejo cómodo y un gran depósito de semillas dividido: así es la nueva sembradora «Solitair DT» de LEMKEN. Con este modelo, el especialista en el área del cultivo profesional da un nuevo impulso a su serie de combinaciones de siembra remolcadas y hace mayor hincapié en la rentabilidad como eje central de todos los desarrollos.</w:t>
      </w:r>
    </w:p>
    <w:p w14:paraId="7D290C0D" w14:textId="77777777" w:rsidR="00892282" w:rsidRPr="00892282" w:rsidRDefault="00892282" w:rsidP="00892282">
      <w:pPr>
        <w:pStyle w:val="Titel"/>
        <w:spacing w:after="240" w:line="360" w:lineRule="auto"/>
        <w:ind w:right="1699"/>
        <w:jc w:val="both"/>
        <w:rPr>
          <w:b w:val="0"/>
          <w:sz w:val="22"/>
          <w:szCs w:val="22"/>
          <w:lang w:val="es-ES"/>
        </w:rPr>
      </w:pPr>
      <w:r w:rsidRPr="00892282">
        <w:rPr>
          <w:b w:val="0"/>
          <w:sz w:val="22"/>
          <w:szCs w:val="22"/>
          <w:lang w:val="es-ES"/>
        </w:rPr>
        <w:t xml:space="preserve">Para una buena </w:t>
      </w:r>
      <w:proofErr w:type="spellStart"/>
      <w:r w:rsidRPr="00892282">
        <w:rPr>
          <w:b w:val="0"/>
          <w:sz w:val="22"/>
          <w:szCs w:val="22"/>
          <w:lang w:val="es-ES"/>
        </w:rPr>
        <w:t>reconsolidación</w:t>
      </w:r>
      <w:proofErr w:type="spellEnd"/>
      <w:r w:rsidRPr="00892282">
        <w:rPr>
          <w:b w:val="0"/>
          <w:sz w:val="22"/>
          <w:szCs w:val="22"/>
          <w:lang w:val="es-ES"/>
        </w:rPr>
        <w:t xml:space="preserve"> en la primera fase de trabajo, la nueva Solitair DT está provista de un compactador de neumáticos delantero. En una segunda fase, la Solitair DT lleva a cabo la preparación de la cama de siembra mediante una grada de discos compacta. Sus discos cóncavos de 465 milímetros de diámetro resultan comparativamente grandes y cuentan con un sistema de protección de sobrecarga individual mediante láminas de muelle. Si conviene reducir la intensidad del laboreo, pueden utilizarse, en lugar de los discos cóncavos, discos ondulados en posición vertical. Estos penetran menos en el terreno, con lo que se reduce la pérdida de humedad y el brote de malezas. Si quieren </w:t>
      </w:r>
      <w:proofErr w:type="spellStart"/>
      <w:r w:rsidRPr="00892282">
        <w:rPr>
          <w:b w:val="0"/>
          <w:sz w:val="22"/>
          <w:szCs w:val="22"/>
          <w:lang w:val="es-ES"/>
        </w:rPr>
        <w:t>reconsolidarse</w:t>
      </w:r>
      <w:proofErr w:type="spellEnd"/>
      <w:r w:rsidRPr="00892282">
        <w:rPr>
          <w:b w:val="0"/>
          <w:sz w:val="22"/>
          <w:szCs w:val="22"/>
          <w:lang w:val="es-ES"/>
        </w:rPr>
        <w:t xml:space="preserve"> las hileras de siembra, puede utilizarse un rodillo compactador trapezoidal tras la grada de discos.</w:t>
      </w:r>
    </w:p>
    <w:p w14:paraId="2AC03740" w14:textId="77777777" w:rsidR="00892282" w:rsidRPr="00892282" w:rsidRDefault="00892282" w:rsidP="00892282">
      <w:pPr>
        <w:pStyle w:val="Titel"/>
        <w:spacing w:after="240" w:line="360" w:lineRule="auto"/>
        <w:ind w:right="1699"/>
        <w:jc w:val="both"/>
        <w:rPr>
          <w:b w:val="0"/>
          <w:sz w:val="22"/>
          <w:szCs w:val="22"/>
          <w:lang w:val="es-ES"/>
        </w:rPr>
      </w:pPr>
      <w:r w:rsidRPr="00892282">
        <w:rPr>
          <w:b w:val="0"/>
          <w:sz w:val="22"/>
          <w:szCs w:val="22"/>
          <w:lang w:val="es-ES"/>
        </w:rPr>
        <w:t xml:space="preserve">El elemento principal de la técnica de siembra son las unidades de dosificación con accionamiento eléctrico individual y aptas para abono, cada una de las cuales suministra semillas a un distribuidor. Las ruedas de siembra del dosificador están agrupadas en juegos de ruedas, por lo que es innecesario conectarlas y desconectarlas. Los juegos de ruedas de siembra pueden cambiarse sin herramientas. En la barra de siembra de la DT se emplean las eficaces rejas de disco doble de guiado en paralelo </w:t>
      </w:r>
      <w:proofErr w:type="spellStart"/>
      <w:r w:rsidRPr="00892282">
        <w:rPr>
          <w:b w:val="0"/>
          <w:sz w:val="22"/>
          <w:szCs w:val="22"/>
          <w:lang w:val="es-ES"/>
        </w:rPr>
        <w:t>OptiDisc</w:t>
      </w:r>
      <w:proofErr w:type="spellEnd"/>
      <w:r w:rsidRPr="00892282">
        <w:rPr>
          <w:b w:val="0"/>
          <w:sz w:val="22"/>
          <w:szCs w:val="22"/>
          <w:lang w:val="es-ES"/>
        </w:rPr>
        <w:t xml:space="preserve"> con rueda de control de profundidad. </w:t>
      </w:r>
    </w:p>
    <w:p w14:paraId="2B1454B7" w14:textId="77777777" w:rsidR="00892282" w:rsidRPr="00892282" w:rsidRDefault="00892282" w:rsidP="00892282">
      <w:pPr>
        <w:pStyle w:val="Titel"/>
        <w:spacing w:after="240" w:line="360" w:lineRule="auto"/>
        <w:ind w:right="1699"/>
        <w:jc w:val="both"/>
        <w:rPr>
          <w:b w:val="0"/>
          <w:sz w:val="22"/>
          <w:szCs w:val="22"/>
          <w:lang w:val="es-ES"/>
        </w:rPr>
      </w:pPr>
      <w:r w:rsidRPr="00892282">
        <w:rPr>
          <w:b w:val="0"/>
          <w:sz w:val="22"/>
          <w:szCs w:val="22"/>
          <w:lang w:val="es-ES"/>
        </w:rPr>
        <w:t>La tolva para semillas de la DT tiene una capacidad de hasta 5100 litros y está disponible como depósito doble. Así, la DT puede utilizarse en procesos de siembra con abonado o con diferentes semillas. Hay dos variantes posibles: en la versión «</w:t>
      </w:r>
      <w:proofErr w:type="gramStart"/>
      <w:r w:rsidRPr="00892282">
        <w:rPr>
          <w:b w:val="0"/>
          <w:sz w:val="22"/>
          <w:szCs w:val="22"/>
          <w:lang w:val="es-ES"/>
        </w:rPr>
        <w:t>Single</w:t>
      </w:r>
      <w:proofErr w:type="gramEnd"/>
      <w:r w:rsidRPr="00892282">
        <w:rPr>
          <w:b w:val="0"/>
          <w:sz w:val="22"/>
          <w:szCs w:val="22"/>
          <w:lang w:val="es-ES"/>
        </w:rPr>
        <w:t xml:space="preserve"> </w:t>
      </w:r>
      <w:proofErr w:type="spellStart"/>
      <w:r w:rsidRPr="00892282">
        <w:rPr>
          <w:b w:val="0"/>
          <w:sz w:val="22"/>
          <w:szCs w:val="22"/>
          <w:lang w:val="es-ES"/>
        </w:rPr>
        <w:t>Shot</w:t>
      </w:r>
      <w:proofErr w:type="spellEnd"/>
      <w:r w:rsidRPr="00892282">
        <w:rPr>
          <w:b w:val="0"/>
          <w:sz w:val="22"/>
          <w:szCs w:val="22"/>
          <w:lang w:val="es-ES"/>
        </w:rPr>
        <w:t>», el abono se aplica junto con la semilla en un surco de siembra común; con la técnica «</w:t>
      </w:r>
      <w:proofErr w:type="spellStart"/>
      <w:r w:rsidRPr="00892282">
        <w:rPr>
          <w:b w:val="0"/>
          <w:sz w:val="22"/>
          <w:szCs w:val="22"/>
          <w:lang w:val="es-ES"/>
        </w:rPr>
        <w:t>Double</w:t>
      </w:r>
      <w:proofErr w:type="spellEnd"/>
      <w:r w:rsidRPr="00892282">
        <w:rPr>
          <w:b w:val="0"/>
          <w:sz w:val="22"/>
          <w:szCs w:val="22"/>
          <w:lang w:val="es-ES"/>
        </w:rPr>
        <w:t xml:space="preserve"> </w:t>
      </w:r>
      <w:proofErr w:type="spellStart"/>
      <w:r w:rsidRPr="00892282">
        <w:rPr>
          <w:b w:val="0"/>
          <w:sz w:val="22"/>
          <w:szCs w:val="22"/>
          <w:lang w:val="es-ES"/>
        </w:rPr>
        <w:t>Shot</w:t>
      </w:r>
      <w:proofErr w:type="spellEnd"/>
      <w:r w:rsidRPr="00892282">
        <w:rPr>
          <w:b w:val="0"/>
          <w:sz w:val="22"/>
          <w:szCs w:val="22"/>
          <w:lang w:val="es-ES"/>
        </w:rPr>
        <w:t xml:space="preserve">», el abono se </w:t>
      </w:r>
      <w:r w:rsidRPr="00892282">
        <w:rPr>
          <w:b w:val="0"/>
          <w:sz w:val="22"/>
          <w:szCs w:val="22"/>
          <w:lang w:val="es-ES"/>
        </w:rPr>
        <w:lastRenderedPageBreak/>
        <w:t xml:space="preserve">deposita en una banda por debajo de la línea de siembra mediante rejas de disco doble para abono. </w:t>
      </w:r>
    </w:p>
    <w:p w14:paraId="30503A43" w14:textId="4602A860" w:rsidR="005A6DC8" w:rsidRPr="005A6DC8" w:rsidRDefault="00892282" w:rsidP="00892282">
      <w:pPr>
        <w:pStyle w:val="Titel"/>
        <w:spacing w:after="240" w:line="360" w:lineRule="auto"/>
        <w:ind w:right="1699"/>
        <w:jc w:val="both"/>
        <w:rPr>
          <w:b w:val="0"/>
          <w:sz w:val="22"/>
          <w:szCs w:val="22"/>
          <w:lang w:val="es-ES"/>
        </w:rPr>
      </w:pPr>
      <w:r w:rsidRPr="00892282">
        <w:rPr>
          <w:b w:val="0"/>
          <w:sz w:val="22"/>
          <w:szCs w:val="22"/>
          <w:lang w:val="es-ES"/>
        </w:rPr>
        <w:t>La nueva Solitair DT de LEMKEN saldrá al mercado en versiones de cuatro y seis metros de ancho para la siembra de otoño de 2022.</w:t>
      </w:r>
    </w:p>
    <w:p w14:paraId="10D7DC42" w14:textId="77777777" w:rsidR="00C63EC9" w:rsidRPr="005A6DC8" w:rsidRDefault="00C63EC9" w:rsidP="0059766F">
      <w:pPr>
        <w:pStyle w:val="Titel"/>
        <w:spacing w:after="240" w:line="360" w:lineRule="auto"/>
        <w:ind w:right="1699"/>
        <w:jc w:val="both"/>
        <w:rPr>
          <w:lang w:val="es-ES"/>
        </w:rPr>
      </w:pPr>
      <w:r w:rsidRPr="005A6DC8">
        <w:rPr>
          <w:lang w:val="es-ES"/>
        </w:rPr>
        <w:t xml:space="preserve">*** </w:t>
      </w:r>
    </w:p>
    <w:p w14:paraId="44298121" w14:textId="24407F1C" w:rsidR="00C63EC9" w:rsidRPr="001A32EA" w:rsidRDefault="00A505D0" w:rsidP="0059766F">
      <w:pPr>
        <w:pStyle w:val="Textkrper2"/>
        <w:tabs>
          <w:tab w:val="right" w:pos="7380"/>
        </w:tabs>
        <w:spacing w:line="240" w:lineRule="auto"/>
        <w:ind w:right="1699"/>
        <w:rPr>
          <w:rFonts w:cs="Arial"/>
          <w:sz w:val="20"/>
          <w:szCs w:val="20"/>
          <w:lang w:val="es-ES"/>
        </w:rPr>
      </w:pPr>
      <w:r w:rsidRPr="00A505D0">
        <w:rPr>
          <w:rFonts w:cs="Arial"/>
          <w:b/>
          <w:bCs/>
          <w:sz w:val="20"/>
          <w:szCs w:val="20"/>
          <w:lang w:val="es-ES"/>
        </w:rPr>
        <w:t>Sobre LEMKEN</w:t>
      </w:r>
      <w:r>
        <w:rPr>
          <w:rFonts w:cs="Arial"/>
          <w:b/>
          <w:bCs/>
          <w:sz w:val="20"/>
          <w:szCs w:val="20"/>
          <w:lang w:val="es-ES"/>
        </w:rPr>
        <w:t>:</w:t>
      </w:r>
      <w:r w:rsidRPr="00A505D0">
        <w:rPr>
          <w:rFonts w:cs="Arial"/>
          <w:sz w:val="20"/>
          <w:szCs w:val="20"/>
          <w:lang w:val="es-ES"/>
        </w:rPr>
        <w:t xml:space="preserve"> LEMKEN está considerada en todo el mundo como una empresa visionaria y sostenible que contribuye de forma decisiva a la consecución de una agricultura rentable. Como empresa </w:t>
      </w:r>
      <w:r w:rsidR="001A3803">
        <w:rPr>
          <w:rFonts w:cs="Arial"/>
          <w:sz w:val="20"/>
          <w:szCs w:val="20"/>
          <w:lang w:val="es-ES"/>
        </w:rPr>
        <w:t xml:space="preserve">familiar </w:t>
      </w:r>
      <w:r w:rsidRPr="00A505D0">
        <w:rPr>
          <w:rFonts w:cs="Arial"/>
          <w:sz w:val="20"/>
          <w:szCs w:val="20"/>
          <w:lang w:val="es-ES"/>
        </w:rPr>
        <w:t xml:space="preserve">mediana </w:t>
      </w:r>
      <w:r>
        <w:rPr>
          <w:rFonts w:cs="Arial"/>
          <w:sz w:val="20"/>
          <w:szCs w:val="20"/>
          <w:lang w:val="es-ES"/>
        </w:rPr>
        <w:t>alemán</w:t>
      </w:r>
      <w:r w:rsidRPr="00A505D0">
        <w:rPr>
          <w:rFonts w:cs="Arial"/>
          <w:sz w:val="20"/>
          <w:szCs w:val="20"/>
          <w:lang w:val="es-ES"/>
        </w:rPr>
        <w:t xml:space="preserve">, </w:t>
      </w:r>
      <w:r w:rsidR="001A3803">
        <w:rPr>
          <w:rFonts w:cs="Arial"/>
          <w:sz w:val="20"/>
          <w:szCs w:val="20"/>
          <w:lang w:val="es-ES"/>
        </w:rPr>
        <w:t xml:space="preserve">LEMKEN </w:t>
      </w:r>
      <w:r w:rsidRPr="00A505D0">
        <w:rPr>
          <w:rFonts w:cs="Arial"/>
          <w:sz w:val="20"/>
          <w:szCs w:val="20"/>
          <w:lang w:val="es-ES"/>
        </w:rPr>
        <w:t>pone sus conocimientos y su pasión al servicio del progreso desde hace 24</w:t>
      </w:r>
      <w:r w:rsidR="001A3803">
        <w:rPr>
          <w:rFonts w:cs="Arial"/>
          <w:sz w:val="20"/>
          <w:szCs w:val="20"/>
          <w:lang w:val="es-ES"/>
        </w:rPr>
        <w:t>1</w:t>
      </w:r>
      <w:r w:rsidRPr="00A505D0">
        <w:rPr>
          <w:rFonts w:cs="Arial"/>
          <w:sz w:val="20"/>
          <w:szCs w:val="20"/>
          <w:lang w:val="es-ES"/>
        </w:rPr>
        <w:t xml:space="preserve"> años y ofrece soluciones a los retos agrícolas de hoy y del mañana. La gama de productos incluye aperos de preparación del suelo, sembradoras, escardadoras, abonadoras y sistemas inteligentes para la gestión de datos agrícolas. En la actualidad, LEMKEN genera un volumen de negocios de unos </w:t>
      </w:r>
      <w:r w:rsidR="005F7D39">
        <w:rPr>
          <w:rFonts w:cs="Arial"/>
          <w:sz w:val="20"/>
          <w:szCs w:val="20"/>
          <w:lang w:val="es-ES"/>
        </w:rPr>
        <w:t>370</w:t>
      </w:r>
      <w:r w:rsidRPr="00A505D0">
        <w:rPr>
          <w:rFonts w:cs="Arial"/>
          <w:sz w:val="20"/>
          <w:szCs w:val="20"/>
          <w:lang w:val="es-ES"/>
        </w:rPr>
        <w:t xml:space="preserve"> millones de euros y cuenta con 1600 </w:t>
      </w:r>
      <w:proofErr w:type="gramStart"/>
      <w:r w:rsidRPr="00A505D0">
        <w:rPr>
          <w:rFonts w:cs="Arial"/>
          <w:sz w:val="20"/>
          <w:szCs w:val="20"/>
          <w:lang w:val="es-ES"/>
        </w:rPr>
        <w:t>empleados y empleadas</w:t>
      </w:r>
      <w:proofErr w:type="gramEnd"/>
      <w:r w:rsidRPr="00A505D0">
        <w:rPr>
          <w:rFonts w:cs="Arial"/>
          <w:sz w:val="20"/>
          <w:szCs w:val="20"/>
          <w:lang w:val="es-ES"/>
        </w:rPr>
        <w:t xml:space="preserve"> en todo el mundo.</w:t>
      </w:r>
    </w:p>
    <w:p w14:paraId="074BAED3" w14:textId="77777777" w:rsidR="00C63EC9" w:rsidRPr="001A32EA" w:rsidRDefault="00C63EC9" w:rsidP="0059766F">
      <w:pPr>
        <w:pStyle w:val="Textkrper2"/>
        <w:ind w:right="1699"/>
        <w:rPr>
          <w:lang w:val="es-ES"/>
        </w:rPr>
      </w:pPr>
    </w:p>
    <w:p w14:paraId="7D7E9457" w14:textId="77777777" w:rsidR="00DF04C1" w:rsidRPr="001A32EA" w:rsidRDefault="00DF04C1" w:rsidP="0059766F">
      <w:pPr>
        <w:ind w:right="1699"/>
        <w:rPr>
          <w:b/>
          <w:sz w:val="20"/>
          <w:szCs w:val="20"/>
          <w:lang w:val="es-ES"/>
        </w:rPr>
      </w:pPr>
    </w:p>
    <w:p w14:paraId="7C0DB694" w14:textId="77777777" w:rsidR="00C63EC9" w:rsidRPr="001A32EA" w:rsidRDefault="009D266B" w:rsidP="0059766F">
      <w:pPr>
        <w:pStyle w:val="Textkrper2"/>
        <w:tabs>
          <w:tab w:val="left" w:pos="7020"/>
          <w:tab w:val="left" w:pos="7200"/>
        </w:tabs>
        <w:spacing w:line="288" w:lineRule="auto"/>
        <w:ind w:right="1699"/>
        <w:outlineLvl w:val="0"/>
        <w:rPr>
          <w:b/>
          <w:sz w:val="20"/>
          <w:szCs w:val="20"/>
          <w:lang w:val="es-ES"/>
        </w:rPr>
      </w:pPr>
      <w:r w:rsidRPr="001A32EA">
        <w:rPr>
          <w:b/>
          <w:sz w:val="20"/>
          <w:szCs w:val="20"/>
          <w:lang w:val="es-ES"/>
        </w:rPr>
        <w:t>Contacto de prensa</w:t>
      </w:r>
    </w:p>
    <w:p w14:paraId="3522380A" w14:textId="77777777" w:rsidR="00C63EC9" w:rsidRPr="001A32EA" w:rsidRDefault="00D0343F" w:rsidP="0059766F">
      <w:pPr>
        <w:pStyle w:val="Textkrper2"/>
        <w:tabs>
          <w:tab w:val="left" w:pos="7020"/>
          <w:tab w:val="left" w:pos="7200"/>
        </w:tabs>
        <w:spacing w:line="240" w:lineRule="auto"/>
        <w:ind w:right="1699"/>
        <w:outlineLvl w:val="0"/>
        <w:rPr>
          <w:sz w:val="20"/>
          <w:szCs w:val="20"/>
          <w:lang w:val="es-ES"/>
        </w:rPr>
      </w:pPr>
      <w:r>
        <w:rPr>
          <w:sz w:val="20"/>
          <w:szCs w:val="20"/>
          <w:lang w:val="es-ES"/>
        </w:rPr>
        <w:t>Marie Ehses</w:t>
      </w:r>
    </w:p>
    <w:p w14:paraId="7CCC9D3D" w14:textId="548D2269" w:rsidR="00C63EC9" w:rsidRPr="001A32EA" w:rsidRDefault="001A32EA" w:rsidP="0059766F">
      <w:pPr>
        <w:pStyle w:val="Textkrper2"/>
        <w:tabs>
          <w:tab w:val="left" w:pos="720"/>
          <w:tab w:val="left" w:pos="7200"/>
        </w:tabs>
        <w:spacing w:line="240" w:lineRule="auto"/>
        <w:ind w:right="1699"/>
        <w:rPr>
          <w:sz w:val="20"/>
          <w:szCs w:val="20"/>
          <w:lang w:val="es-ES"/>
        </w:rPr>
      </w:pPr>
      <w:r>
        <w:rPr>
          <w:sz w:val="20"/>
          <w:szCs w:val="20"/>
          <w:lang w:val="es-ES"/>
        </w:rPr>
        <w:t>Tel</w:t>
      </w:r>
      <w:r w:rsidR="001B35D5">
        <w:rPr>
          <w:sz w:val="20"/>
          <w:szCs w:val="20"/>
          <w:lang w:val="es-ES"/>
        </w:rPr>
        <w:t xml:space="preserve">. </w:t>
      </w:r>
      <w:r w:rsidR="00C63EC9" w:rsidRPr="001A32EA">
        <w:rPr>
          <w:sz w:val="20"/>
          <w:szCs w:val="20"/>
          <w:lang w:val="es-ES"/>
        </w:rPr>
        <w:t xml:space="preserve">+49 2802 81 - </w:t>
      </w:r>
      <w:r w:rsidR="00D0343F">
        <w:rPr>
          <w:sz w:val="20"/>
          <w:szCs w:val="20"/>
          <w:lang w:val="es-ES"/>
        </w:rPr>
        <w:t>250</w:t>
      </w:r>
    </w:p>
    <w:p w14:paraId="50B9238C" w14:textId="77777777" w:rsidR="002230DE" w:rsidRPr="003648CA" w:rsidRDefault="002230DE" w:rsidP="002230DE">
      <w:pPr>
        <w:pStyle w:val="Textkrper2"/>
        <w:tabs>
          <w:tab w:val="left" w:pos="720"/>
          <w:tab w:val="left" w:pos="7200"/>
        </w:tabs>
        <w:spacing w:line="240" w:lineRule="auto"/>
        <w:ind w:right="1699"/>
        <w:rPr>
          <w:sz w:val="20"/>
          <w:szCs w:val="20"/>
          <w:lang w:val="es-ES"/>
        </w:rPr>
      </w:pPr>
      <w:r w:rsidRPr="003648CA">
        <w:rPr>
          <w:sz w:val="20"/>
          <w:szCs w:val="20"/>
          <w:lang w:val="es-ES"/>
        </w:rPr>
        <w:t>m.ehses@lemken.com</w:t>
      </w:r>
    </w:p>
    <w:p w14:paraId="69958B65" w14:textId="77777777" w:rsidR="00C63EC9" w:rsidRPr="003648CA" w:rsidRDefault="00C63EC9" w:rsidP="0059766F">
      <w:pPr>
        <w:pStyle w:val="Textkrper2"/>
        <w:tabs>
          <w:tab w:val="left" w:pos="720"/>
          <w:tab w:val="left" w:pos="7200"/>
        </w:tabs>
        <w:spacing w:line="240" w:lineRule="auto"/>
        <w:ind w:right="1699"/>
        <w:rPr>
          <w:sz w:val="20"/>
          <w:szCs w:val="20"/>
          <w:lang w:val="es-ES"/>
        </w:rPr>
      </w:pPr>
      <w:r w:rsidRPr="003648CA">
        <w:rPr>
          <w:sz w:val="20"/>
          <w:szCs w:val="20"/>
          <w:lang w:val="es-ES"/>
        </w:rPr>
        <w:t>www.lemken.com</w:t>
      </w:r>
    </w:p>
    <w:p w14:paraId="2911A438" w14:textId="77777777" w:rsidR="00C63EC9" w:rsidRPr="003648CA" w:rsidRDefault="00C63EC9" w:rsidP="0059766F">
      <w:pPr>
        <w:pStyle w:val="Textkrper2"/>
        <w:tabs>
          <w:tab w:val="left" w:pos="720"/>
          <w:tab w:val="left" w:pos="7200"/>
        </w:tabs>
        <w:spacing w:line="240" w:lineRule="auto"/>
        <w:ind w:right="1699"/>
        <w:rPr>
          <w:sz w:val="20"/>
          <w:szCs w:val="20"/>
          <w:lang w:val="es-ES"/>
        </w:rPr>
      </w:pPr>
    </w:p>
    <w:p w14:paraId="24D5BBDB" w14:textId="77777777" w:rsidR="000006C4" w:rsidRPr="003648CA" w:rsidRDefault="000006C4" w:rsidP="0059766F">
      <w:pPr>
        <w:pStyle w:val="Textkrper2"/>
        <w:tabs>
          <w:tab w:val="left" w:pos="720"/>
          <w:tab w:val="left" w:pos="7200"/>
        </w:tabs>
        <w:ind w:right="1699"/>
        <w:rPr>
          <w:sz w:val="20"/>
          <w:szCs w:val="20"/>
          <w:lang w:val="es-ES"/>
        </w:rPr>
      </w:pPr>
    </w:p>
    <w:p w14:paraId="36948D49" w14:textId="77777777" w:rsidR="009B3DF7" w:rsidRPr="009B3DF7" w:rsidRDefault="009B3DF7" w:rsidP="0059766F">
      <w:pPr>
        <w:ind w:right="1699"/>
        <w:rPr>
          <w:sz w:val="20"/>
          <w:szCs w:val="20"/>
          <w:lang w:val="es-ES"/>
        </w:rPr>
      </w:pPr>
    </w:p>
    <w:p w14:paraId="3EC0BF24" w14:textId="5A5104FA" w:rsidR="00892282" w:rsidRPr="00892282" w:rsidRDefault="00DF6488" w:rsidP="00892282">
      <w:pPr>
        <w:pStyle w:val="Textkrper2"/>
        <w:tabs>
          <w:tab w:val="left" w:pos="720"/>
          <w:tab w:val="left" w:pos="7200"/>
        </w:tabs>
        <w:ind w:right="1699"/>
        <w:rPr>
          <w:sz w:val="20"/>
          <w:szCs w:val="20"/>
          <w:lang w:val="es-ES"/>
        </w:rPr>
      </w:pPr>
      <w:r w:rsidRPr="00892282">
        <w:rPr>
          <w:sz w:val="20"/>
          <w:szCs w:val="20"/>
          <w:lang w:val="es-ES"/>
        </w:rPr>
        <w:t xml:space="preserve">Imagen 1: </w:t>
      </w:r>
      <w:r w:rsidR="00892282" w:rsidRPr="00892282">
        <w:rPr>
          <w:sz w:val="20"/>
          <w:szCs w:val="20"/>
          <w:lang w:val="es-ES"/>
        </w:rPr>
        <w:t xml:space="preserve">Combinación de siembra LEMKEN Solitair DT </w:t>
      </w:r>
      <w:r w:rsidR="00892282">
        <w:rPr>
          <w:sz w:val="20"/>
          <w:szCs w:val="20"/>
          <w:lang w:val="es-ES"/>
        </w:rPr>
        <w:t xml:space="preserve">con </w:t>
      </w:r>
      <w:r w:rsidR="00892282" w:rsidRPr="00892282">
        <w:rPr>
          <w:sz w:val="20"/>
          <w:szCs w:val="20"/>
          <w:lang w:val="es-ES"/>
        </w:rPr>
        <w:t>grada de discos compacta integrada</w:t>
      </w:r>
    </w:p>
    <w:p w14:paraId="03719B7A" w14:textId="77777777" w:rsidR="00892282" w:rsidRDefault="00892282" w:rsidP="00892282">
      <w:pPr>
        <w:pStyle w:val="Textkrper2"/>
        <w:tabs>
          <w:tab w:val="left" w:pos="720"/>
          <w:tab w:val="left" w:pos="7200"/>
        </w:tabs>
        <w:ind w:right="1699"/>
        <w:rPr>
          <w:sz w:val="20"/>
          <w:szCs w:val="20"/>
        </w:rPr>
      </w:pPr>
      <w:r>
        <w:rPr>
          <w:noProof/>
          <w:sz w:val="20"/>
          <w:szCs w:val="20"/>
        </w:rPr>
        <w:drawing>
          <wp:inline distT="0" distB="0" distL="0" distR="0" wp14:anchorId="099DAE9C" wp14:editId="01403B8A">
            <wp:extent cx="3600000" cy="2401720"/>
            <wp:effectExtent l="0" t="0" r="635" b="0"/>
            <wp:docPr id="3" name="Grafik 3" descr="Ein Bild, das Himmel, draußen, Bod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Boden, Outdoorobjekt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3866512A" w14:textId="77777777" w:rsidR="00892282" w:rsidRDefault="00892282" w:rsidP="00892282">
      <w:pPr>
        <w:rPr>
          <w:sz w:val="20"/>
          <w:szCs w:val="20"/>
        </w:rPr>
      </w:pPr>
      <w:r>
        <w:rPr>
          <w:sz w:val="20"/>
          <w:szCs w:val="20"/>
        </w:rPr>
        <w:br w:type="page"/>
      </w:r>
    </w:p>
    <w:p w14:paraId="48449ACA" w14:textId="232D5058" w:rsidR="00892282" w:rsidRPr="00892282" w:rsidRDefault="00892282" w:rsidP="00892282">
      <w:pPr>
        <w:pStyle w:val="Textkrper2"/>
        <w:tabs>
          <w:tab w:val="left" w:pos="720"/>
          <w:tab w:val="left" w:pos="7200"/>
        </w:tabs>
        <w:ind w:right="1699"/>
        <w:rPr>
          <w:sz w:val="20"/>
          <w:szCs w:val="20"/>
          <w:lang w:val="es-ES"/>
        </w:rPr>
      </w:pPr>
      <w:r w:rsidRPr="00892282">
        <w:rPr>
          <w:sz w:val="20"/>
          <w:szCs w:val="20"/>
          <w:lang w:val="es-ES"/>
        </w:rPr>
        <w:lastRenderedPageBreak/>
        <w:t>Imagen 2: Combinación de siembra LEMKEN Solitair DT</w:t>
      </w:r>
    </w:p>
    <w:p w14:paraId="0AF30BC1" w14:textId="77777777" w:rsidR="00892282" w:rsidRDefault="00892282" w:rsidP="00892282">
      <w:pPr>
        <w:pStyle w:val="Textkrper2"/>
        <w:tabs>
          <w:tab w:val="left" w:pos="720"/>
          <w:tab w:val="left" w:pos="7200"/>
        </w:tabs>
        <w:ind w:right="1699"/>
        <w:rPr>
          <w:sz w:val="20"/>
          <w:szCs w:val="20"/>
        </w:rPr>
      </w:pPr>
      <w:r>
        <w:rPr>
          <w:noProof/>
          <w:sz w:val="20"/>
          <w:szCs w:val="20"/>
        </w:rPr>
        <w:drawing>
          <wp:inline distT="0" distB="0" distL="0" distR="0" wp14:anchorId="1838DEB3" wp14:editId="58C42A08">
            <wp:extent cx="3600000" cy="2401720"/>
            <wp:effectExtent l="0" t="0" r="635" b="0"/>
            <wp:docPr id="4" name="Grafik 4" descr="Ein Bild, das Outdoorobjekt, Himmel,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utdoorobjekt, Himmel, draußen, Bod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2916B2D2" w14:textId="77777777" w:rsidR="00892282" w:rsidRDefault="00892282" w:rsidP="00892282">
      <w:pPr>
        <w:pStyle w:val="Textkrper2"/>
        <w:tabs>
          <w:tab w:val="left" w:pos="720"/>
          <w:tab w:val="left" w:pos="7200"/>
        </w:tabs>
        <w:ind w:right="1699"/>
        <w:rPr>
          <w:sz w:val="20"/>
          <w:szCs w:val="20"/>
        </w:rPr>
      </w:pPr>
    </w:p>
    <w:p w14:paraId="66D6F59B" w14:textId="532BAFD9" w:rsidR="00892282" w:rsidRPr="00892282" w:rsidRDefault="00892282" w:rsidP="00892282">
      <w:pPr>
        <w:pStyle w:val="Textkrper2"/>
        <w:tabs>
          <w:tab w:val="left" w:pos="720"/>
          <w:tab w:val="left" w:pos="7200"/>
        </w:tabs>
        <w:ind w:right="1699"/>
        <w:rPr>
          <w:sz w:val="20"/>
          <w:szCs w:val="20"/>
          <w:lang w:val="es-ES"/>
        </w:rPr>
      </w:pPr>
      <w:r w:rsidRPr="00892282">
        <w:rPr>
          <w:sz w:val="20"/>
          <w:szCs w:val="20"/>
          <w:lang w:val="es-ES"/>
        </w:rPr>
        <w:t>Imagen 3: Combinación de siembra LEMKEN Solitair DT</w:t>
      </w:r>
      <w:r w:rsidRPr="00892282">
        <w:rPr>
          <w:sz w:val="20"/>
          <w:szCs w:val="20"/>
          <w:lang w:val="es-ES"/>
        </w:rPr>
        <w:t xml:space="preserve"> </w:t>
      </w:r>
    </w:p>
    <w:p w14:paraId="5F993AE9" w14:textId="77777777" w:rsidR="00892282" w:rsidRPr="002337E4" w:rsidRDefault="00892282" w:rsidP="00892282">
      <w:pPr>
        <w:pStyle w:val="Textkrper2"/>
        <w:tabs>
          <w:tab w:val="left" w:pos="720"/>
          <w:tab w:val="left" w:pos="7200"/>
        </w:tabs>
        <w:ind w:right="1699"/>
        <w:rPr>
          <w:sz w:val="20"/>
          <w:szCs w:val="20"/>
        </w:rPr>
      </w:pPr>
      <w:r>
        <w:rPr>
          <w:noProof/>
          <w:sz w:val="20"/>
          <w:szCs w:val="20"/>
        </w:rPr>
        <w:drawing>
          <wp:inline distT="0" distB="0" distL="0" distR="0" wp14:anchorId="788D524D" wp14:editId="609B50F4">
            <wp:extent cx="3600000" cy="2401720"/>
            <wp:effectExtent l="0" t="0" r="635" b="0"/>
            <wp:docPr id="5" name="Grafik 5" descr="Ein Bild, das Himmel, LKW, Bod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LKW, Boden, drauß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7BFD035B" w14:textId="1475E34D" w:rsidR="00DF6488" w:rsidRPr="00D0343F" w:rsidRDefault="00DF6488" w:rsidP="0059766F">
      <w:pPr>
        <w:pStyle w:val="Textkrper2"/>
        <w:tabs>
          <w:tab w:val="left" w:pos="720"/>
          <w:tab w:val="left" w:pos="7200"/>
        </w:tabs>
        <w:ind w:right="1699"/>
        <w:rPr>
          <w:sz w:val="20"/>
          <w:szCs w:val="20"/>
          <w:lang w:val="fr-FR"/>
        </w:rPr>
      </w:pPr>
    </w:p>
    <w:p w14:paraId="3476B218" w14:textId="77777777" w:rsidR="00DF6488" w:rsidRPr="00D0343F" w:rsidRDefault="00DF6488" w:rsidP="00DF6488">
      <w:pPr>
        <w:pStyle w:val="Textkrper2"/>
        <w:tabs>
          <w:tab w:val="left" w:pos="720"/>
          <w:tab w:val="left" w:pos="7200"/>
        </w:tabs>
        <w:ind w:right="1848"/>
        <w:rPr>
          <w:sz w:val="20"/>
          <w:szCs w:val="20"/>
          <w:lang w:val="fr-FR"/>
        </w:rPr>
      </w:pPr>
    </w:p>
    <w:sectPr w:rsidR="00DF6488" w:rsidRPr="00D0343F"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0D66E" w14:textId="77777777" w:rsidR="009832B6" w:rsidRDefault="009832B6">
      <w:r>
        <w:separator/>
      </w:r>
    </w:p>
  </w:endnote>
  <w:endnote w:type="continuationSeparator" w:id="0">
    <w:p w14:paraId="103A4AF1" w14:textId="77777777" w:rsidR="009832B6" w:rsidRDefault="0098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86C7F" w14:textId="77777777" w:rsidR="00A505D0" w:rsidRDefault="00A505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F7F7" w14:textId="77777777" w:rsidR="00C63EC9" w:rsidRDefault="00C63EC9">
    <w:pPr>
      <w:pStyle w:val="Fuzeile"/>
      <w:rPr>
        <w:sz w:val="20"/>
      </w:rPr>
    </w:pPr>
  </w:p>
  <w:p w14:paraId="24F0A17D" w14:textId="77777777" w:rsidR="00C63EC9" w:rsidRDefault="009B3DF7"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908A" w14:textId="77777777" w:rsidR="00C63EC9" w:rsidRDefault="00C63EC9">
    <w:pPr>
      <w:pStyle w:val="Fuzeile"/>
      <w:rPr>
        <w:sz w:val="20"/>
      </w:rPr>
    </w:pPr>
  </w:p>
  <w:p w14:paraId="11B2D474" w14:textId="77777777" w:rsidR="00C63EC9" w:rsidRDefault="00D41E03">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F84485">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F844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B1C42" w14:textId="77777777" w:rsidR="009832B6" w:rsidRDefault="009832B6">
      <w:r>
        <w:separator/>
      </w:r>
    </w:p>
  </w:footnote>
  <w:footnote w:type="continuationSeparator" w:id="0">
    <w:p w14:paraId="3C4AE497" w14:textId="77777777" w:rsidR="009832B6" w:rsidRDefault="00983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AEC84"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030497C"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BBEA2" w14:textId="77777777" w:rsidR="00A505D0" w:rsidRDefault="00A505D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5A7E" w14:textId="77777777" w:rsidR="00E83CBB" w:rsidRDefault="00E83CBB">
    <w:pPr>
      <w:pStyle w:val="Kopfzeile"/>
    </w:pPr>
  </w:p>
  <w:p w14:paraId="26E18E95" w14:textId="77777777" w:rsidR="00E83CBB" w:rsidRDefault="00587AE8">
    <w:pPr>
      <w:pStyle w:val="Kopfzeile"/>
    </w:pPr>
    <w:r>
      <w:rPr>
        <w:noProof/>
      </w:rPr>
      <w:drawing>
        <wp:anchor distT="0" distB="0" distL="114300" distR="114300" simplePos="0" relativeHeight="251658240" behindDoc="0" locked="1" layoutInCell="1" allowOverlap="1" wp14:anchorId="7A9E41EE" wp14:editId="245445A4">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3627B8CE" w14:textId="77777777" w:rsidR="00E83CBB" w:rsidRDefault="00E83CBB" w:rsidP="00E83CBB">
    <w:pPr>
      <w:pStyle w:val="Kopfzeile"/>
      <w:jc w:val="right"/>
      <w:rPr>
        <w:b/>
      </w:rPr>
    </w:pPr>
  </w:p>
  <w:p w14:paraId="2CE98609" w14:textId="77777777" w:rsidR="008A7023" w:rsidRDefault="008A7023" w:rsidP="00E83CBB">
    <w:pPr>
      <w:pStyle w:val="Kopfzeile"/>
      <w:jc w:val="right"/>
      <w:rPr>
        <w:b/>
        <w:sz w:val="32"/>
        <w:szCs w:val="32"/>
      </w:rPr>
    </w:pPr>
  </w:p>
  <w:p w14:paraId="15C7E0E3" w14:textId="77777777" w:rsidR="005A4985" w:rsidRPr="001A32EA" w:rsidRDefault="00DF04C1" w:rsidP="00587AE8">
    <w:pPr>
      <w:pStyle w:val="Kopfzeile"/>
      <w:rPr>
        <w:lang w:val="es-ES"/>
      </w:rPr>
    </w:pPr>
    <w:r w:rsidRPr="001A32EA">
      <w:rPr>
        <w:b/>
        <w:sz w:val="32"/>
        <w:szCs w:val="32"/>
        <w:lang w:val="es-ES"/>
      </w:rPr>
      <w:t>Nota de prensa</w:t>
    </w:r>
    <w:r w:rsidR="00E83CBB" w:rsidRPr="001A32EA">
      <w:rPr>
        <w:lang w:val="es-ES"/>
      </w:rPr>
      <w:tab/>
    </w:r>
    <w:r w:rsidR="00E83CBB" w:rsidRPr="001A32EA">
      <w:rPr>
        <w:lang w:val="es-ES"/>
      </w:rPr>
      <w:tab/>
      <w:t xml:space="preserve"> </w:t>
    </w:r>
  </w:p>
  <w:p w14:paraId="300B213C" w14:textId="6E82734D" w:rsidR="00E83CBB" w:rsidRPr="001A32EA" w:rsidRDefault="00E83CBB" w:rsidP="00E83CBB">
    <w:pPr>
      <w:pStyle w:val="Kopfzeile"/>
      <w:jc w:val="right"/>
      <w:rPr>
        <w:lang w:val="es-ES"/>
      </w:rPr>
    </w:pPr>
    <w:r w:rsidRPr="001A32EA">
      <w:rPr>
        <w:lang w:val="es-ES"/>
      </w:rPr>
      <w:t xml:space="preserve">Alpen, </w:t>
    </w:r>
    <w:r w:rsidR="001C45A7">
      <w:rPr>
        <w:lang w:val="es-ES"/>
      </w:rPr>
      <w:t>noviembre</w:t>
    </w:r>
    <w:r w:rsidR="00576FFE">
      <w:rPr>
        <w:lang w:val="es-ES"/>
      </w:rPr>
      <w:t xml:space="preserve"> </w:t>
    </w:r>
    <w:r w:rsidRPr="001A32EA">
      <w:rPr>
        <w:lang w:val="es-ES"/>
      </w:rPr>
      <w:t>20</w:t>
    </w:r>
    <w:r w:rsidR="005F1584">
      <w:rPr>
        <w:lang w:val="es-ES"/>
      </w:rPr>
      <w:t>2</w:t>
    </w:r>
    <w:r w:rsidR="001B35D5">
      <w:rPr>
        <w:lang w:val="es-ES"/>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7641"/>
    <w:rsid w:val="00077B84"/>
    <w:rsid w:val="00091FD8"/>
    <w:rsid w:val="000D1D67"/>
    <w:rsid w:val="000D36F4"/>
    <w:rsid w:val="000D7844"/>
    <w:rsid w:val="000F7823"/>
    <w:rsid w:val="001162C6"/>
    <w:rsid w:val="001206DC"/>
    <w:rsid w:val="00122626"/>
    <w:rsid w:val="00122AAF"/>
    <w:rsid w:val="001245C8"/>
    <w:rsid w:val="00135436"/>
    <w:rsid w:val="00150F3E"/>
    <w:rsid w:val="00156D6F"/>
    <w:rsid w:val="0015756F"/>
    <w:rsid w:val="00157A36"/>
    <w:rsid w:val="00192E77"/>
    <w:rsid w:val="00195CA7"/>
    <w:rsid w:val="001A32EA"/>
    <w:rsid w:val="001A3803"/>
    <w:rsid w:val="001B112A"/>
    <w:rsid w:val="001B35D5"/>
    <w:rsid w:val="001C45A7"/>
    <w:rsid w:val="001D04CA"/>
    <w:rsid w:val="001D347D"/>
    <w:rsid w:val="00202A78"/>
    <w:rsid w:val="002033C6"/>
    <w:rsid w:val="002046A9"/>
    <w:rsid w:val="002230DE"/>
    <w:rsid w:val="002253E4"/>
    <w:rsid w:val="00225F31"/>
    <w:rsid w:val="002279B1"/>
    <w:rsid w:val="0024407C"/>
    <w:rsid w:val="00246BF4"/>
    <w:rsid w:val="00261B9C"/>
    <w:rsid w:val="002718A9"/>
    <w:rsid w:val="00276E3B"/>
    <w:rsid w:val="002775AC"/>
    <w:rsid w:val="00294BC3"/>
    <w:rsid w:val="00297844"/>
    <w:rsid w:val="002A0C42"/>
    <w:rsid w:val="002A5BD4"/>
    <w:rsid w:val="002B4A05"/>
    <w:rsid w:val="002C0B0D"/>
    <w:rsid w:val="002C4813"/>
    <w:rsid w:val="002F7D3E"/>
    <w:rsid w:val="00320DC7"/>
    <w:rsid w:val="00342678"/>
    <w:rsid w:val="003444F6"/>
    <w:rsid w:val="00344975"/>
    <w:rsid w:val="003644E2"/>
    <w:rsid w:val="003648CA"/>
    <w:rsid w:val="00372E43"/>
    <w:rsid w:val="0037415C"/>
    <w:rsid w:val="00382CC3"/>
    <w:rsid w:val="00391D0B"/>
    <w:rsid w:val="003B0DB8"/>
    <w:rsid w:val="003B0EC1"/>
    <w:rsid w:val="003B57EC"/>
    <w:rsid w:val="003D0269"/>
    <w:rsid w:val="004632EB"/>
    <w:rsid w:val="00464588"/>
    <w:rsid w:val="00494FE7"/>
    <w:rsid w:val="004A083E"/>
    <w:rsid w:val="004A4F05"/>
    <w:rsid w:val="004A5596"/>
    <w:rsid w:val="004C5543"/>
    <w:rsid w:val="004D316F"/>
    <w:rsid w:val="004D4B93"/>
    <w:rsid w:val="004D7CBB"/>
    <w:rsid w:val="004E3409"/>
    <w:rsid w:val="004E6B3C"/>
    <w:rsid w:val="004F112B"/>
    <w:rsid w:val="004F3150"/>
    <w:rsid w:val="00523987"/>
    <w:rsid w:val="0053594A"/>
    <w:rsid w:val="00543685"/>
    <w:rsid w:val="00563B2A"/>
    <w:rsid w:val="00570705"/>
    <w:rsid w:val="00576FFE"/>
    <w:rsid w:val="00587AE8"/>
    <w:rsid w:val="00587BDE"/>
    <w:rsid w:val="00590825"/>
    <w:rsid w:val="0059685D"/>
    <w:rsid w:val="0059766F"/>
    <w:rsid w:val="005A35B4"/>
    <w:rsid w:val="005A4985"/>
    <w:rsid w:val="005A5776"/>
    <w:rsid w:val="005A6DC8"/>
    <w:rsid w:val="005B12A3"/>
    <w:rsid w:val="005B1918"/>
    <w:rsid w:val="005B1A62"/>
    <w:rsid w:val="005B3274"/>
    <w:rsid w:val="005D43CE"/>
    <w:rsid w:val="005E4024"/>
    <w:rsid w:val="005F1584"/>
    <w:rsid w:val="005F7D39"/>
    <w:rsid w:val="00605437"/>
    <w:rsid w:val="00614296"/>
    <w:rsid w:val="00646F26"/>
    <w:rsid w:val="00656F0F"/>
    <w:rsid w:val="006620A7"/>
    <w:rsid w:val="00683B19"/>
    <w:rsid w:val="00686320"/>
    <w:rsid w:val="006947CE"/>
    <w:rsid w:val="006B3B3C"/>
    <w:rsid w:val="006B3C8F"/>
    <w:rsid w:val="006C0FD9"/>
    <w:rsid w:val="006F54A5"/>
    <w:rsid w:val="0071016A"/>
    <w:rsid w:val="00710650"/>
    <w:rsid w:val="00711B24"/>
    <w:rsid w:val="007150BC"/>
    <w:rsid w:val="00715415"/>
    <w:rsid w:val="0072123B"/>
    <w:rsid w:val="007773E3"/>
    <w:rsid w:val="007816E6"/>
    <w:rsid w:val="00785157"/>
    <w:rsid w:val="007A3EDF"/>
    <w:rsid w:val="007D13C5"/>
    <w:rsid w:val="007E06E2"/>
    <w:rsid w:val="007E28F5"/>
    <w:rsid w:val="007E6E22"/>
    <w:rsid w:val="0080546E"/>
    <w:rsid w:val="00806B8C"/>
    <w:rsid w:val="00807BB1"/>
    <w:rsid w:val="0081648C"/>
    <w:rsid w:val="00834DE1"/>
    <w:rsid w:val="008568E5"/>
    <w:rsid w:val="00870611"/>
    <w:rsid w:val="008710F8"/>
    <w:rsid w:val="00871E65"/>
    <w:rsid w:val="008777AF"/>
    <w:rsid w:val="008818CB"/>
    <w:rsid w:val="00892282"/>
    <w:rsid w:val="0089279F"/>
    <w:rsid w:val="008A7023"/>
    <w:rsid w:val="008B05C6"/>
    <w:rsid w:val="008B1F2B"/>
    <w:rsid w:val="008C3B58"/>
    <w:rsid w:val="008D271E"/>
    <w:rsid w:val="008D71A6"/>
    <w:rsid w:val="008E2C03"/>
    <w:rsid w:val="00906ABE"/>
    <w:rsid w:val="00912C49"/>
    <w:rsid w:val="00917986"/>
    <w:rsid w:val="009553A7"/>
    <w:rsid w:val="0096335D"/>
    <w:rsid w:val="00973EDE"/>
    <w:rsid w:val="009832B6"/>
    <w:rsid w:val="009838F0"/>
    <w:rsid w:val="009864C1"/>
    <w:rsid w:val="009A61F5"/>
    <w:rsid w:val="009B1351"/>
    <w:rsid w:val="009B1913"/>
    <w:rsid w:val="009B3DF7"/>
    <w:rsid w:val="009D266B"/>
    <w:rsid w:val="00A035AC"/>
    <w:rsid w:val="00A2303A"/>
    <w:rsid w:val="00A343C7"/>
    <w:rsid w:val="00A46F69"/>
    <w:rsid w:val="00A505D0"/>
    <w:rsid w:val="00A82D37"/>
    <w:rsid w:val="00A86FCA"/>
    <w:rsid w:val="00A951B8"/>
    <w:rsid w:val="00AA09C4"/>
    <w:rsid w:val="00AD55B4"/>
    <w:rsid w:val="00AD651E"/>
    <w:rsid w:val="00AF1E45"/>
    <w:rsid w:val="00AF2660"/>
    <w:rsid w:val="00B15D31"/>
    <w:rsid w:val="00B331CC"/>
    <w:rsid w:val="00B343BE"/>
    <w:rsid w:val="00B61734"/>
    <w:rsid w:val="00BA0D06"/>
    <w:rsid w:val="00BB122E"/>
    <w:rsid w:val="00BF5878"/>
    <w:rsid w:val="00C05D0B"/>
    <w:rsid w:val="00C114A2"/>
    <w:rsid w:val="00C20AD6"/>
    <w:rsid w:val="00C27E22"/>
    <w:rsid w:val="00C30AB6"/>
    <w:rsid w:val="00C4432E"/>
    <w:rsid w:val="00C46CC8"/>
    <w:rsid w:val="00C537F4"/>
    <w:rsid w:val="00C55560"/>
    <w:rsid w:val="00C56E6C"/>
    <w:rsid w:val="00C63EC9"/>
    <w:rsid w:val="00C72F04"/>
    <w:rsid w:val="00C73F85"/>
    <w:rsid w:val="00C761B6"/>
    <w:rsid w:val="00C8677B"/>
    <w:rsid w:val="00C961F4"/>
    <w:rsid w:val="00CA5001"/>
    <w:rsid w:val="00CB5D32"/>
    <w:rsid w:val="00CD4F46"/>
    <w:rsid w:val="00CF075E"/>
    <w:rsid w:val="00D0343F"/>
    <w:rsid w:val="00D27B99"/>
    <w:rsid w:val="00D41E03"/>
    <w:rsid w:val="00D44EA0"/>
    <w:rsid w:val="00D45E29"/>
    <w:rsid w:val="00D54775"/>
    <w:rsid w:val="00D84761"/>
    <w:rsid w:val="00DB6559"/>
    <w:rsid w:val="00DE702A"/>
    <w:rsid w:val="00DF04C1"/>
    <w:rsid w:val="00DF2AFB"/>
    <w:rsid w:val="00DF6488"/>
    <w:rsid w:val="00DF75AC"/>
    <w:rsid w:val="00E00515"/>
    <w:rsid w:val="00E01DAC"/>
    <w:rsid w:val="00E1583E"/>
    <w:rsid w:val="00E30F7E"/>
    <w:rsid w:val="00E4033F"/>
    <w:rsid w:val="00E43DAF"/>
    <w:rsid w:val="00E5127F"/>
    <w:rsid w:val="00E6032D"/>
    <w:rsid w:val="00E662F2"/>
    <w:rsid w:val="00E83CBB"/>
    <w:rsid w:val="00E95A59"/>
    <w:rsid w:val="00EB39AD"/>
    <w:rsid w:val="00EC0405"/>
    <w:rsid w:val="00EC2B74"/>
    <w:rsid w:val="00ED1A44"/>
    <w:rsid w:val="00ED3628"/>
    <w:rsid w:val="00ED718D"/>
    <w:rsid w:val="00EF5C3D"/>
    <w:rsid w:val="00F24653"/>
    <w:rsid w:val="00F41231"/>
    <w:rsid w:val="00F769F1"/>
    <w:rsid w:val="00F84485"/>
    <w:rsid w:val="00F9506A"/>
    <w:rsid w:val="00FB48CF"/>
    <w:rsid w:val="00FD2177"/>
    <w:rsid w:val="00FD2BD0"/>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3D52284E"/>
  <w15:docId w15:val="{D73FE93B-28FA-4595-96DE-DB1F71D36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CB99D-B694-4873-A933-B3751C98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550</Words>
  <Characters>2835</Characters>
  <Application>Microsoft Office Word</Application>
  <DocSecurity>0</DocSecurity>
  <Lines>67</Lines>
  <Paragraphs>20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LEMKEN GmbH &amp; Co. KG</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2</cp:revision>
  <cp:lastPrinted>2015-08-04T10:48:00Z</cp:lastPrinted>
  <dcterms:created xsi:type="dcterms:W3CDTF">2021-11-10T12:22:00Z</dcterms:created>
  <dcterms:modified xsi:type="dcterms:W3CDTF">2021-11-10T12:22:00Z</dcterms:modified>
</cp:coreProperties>
</file>