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2279C" w14:textId="77777777" w:rsidR="008A7023" w:rsidRDefault="008A7023" w:rsidP="000D1D67">
      <w:pPr>
        <w:pStyle w:val="Titel"/>
        <w:spacing w:after="120"/>
        <w:ind w:right="1848"/>
        <w:jc w:val="both"/>
        <w:rPr>
          <w:szCs w:val="28"/>
        </w:rPr>
      </w:pPr>
    </w:p>
    <w:p w14:paraId="01885F8E" w14:textId="77777777" w:rsidR="004925F8" w:rsidRPr="004925F8" w:rsidRDefault="004925F8" w:rsidP="004925F8">
      <w:pPr>
        <w:rPr>
          <w:b/>
          <w:bCs/>
          <w:sz w:val="28"/>
          <w:szCs w:val="32"/>
          <w:lang w:val="nl-NL"/>
        </w:rPr>
      </w:pPr>
      <w:r w:rsidRPr="004925F8">
        <w:rPr>
          <w:b/>
          <w:sz w:val="28"/>
          <w:lang w:val="nl-NL"/>
        </w:rPr>
        <w:t xml:space="preserve">Meer variatie mogelijk bij het zaaien – </w:t>
      </w:r>
    </w:p>
    <w:p w14:paraId="37366DE7" w14:textId="67C67239" w:rsidR="00C63EC9" w:rsidRPr="004925F8" w:rsidRDefault="004925F8" w:rsidP="004925F8">
      <w:pPr>
        <w:pStyle w:val="Titel"/>
        <w:spacing w:after="240"/>
        <w:ind w:right="1699"/>
        <w:jc w:val="both"/>
        <w:rPr>
          <w:szCs w:val="28"/>
          <w:lang w:val="nl-NL"/>
        </w:rPr>
      </w:pPr>
      <w:r w:rsidRPr="004925F8">
        <w:rPr>
          <w:lang w:val="nl-NL"/>
        </w:rPr>
        <w:t>LEMKEN Solitair met gedeelde zaaigoedtank</w:t>
      </w:r>
    </w:p>
    <w:p w14:paraId="0B83DA3E" w14:textId="28A6615D" w:rsidR="004925F8" w:rsidRPr="004925F8" w:rsidRDefault="004925F8" w:rsidP="004925F8">
      <w:pPr>
        <w:spacing w:after="240" w:line="360" w:lineRule="auto"/>
        <w:ind w:right="1699"/>
        <w:jc w:val="both"/>
        <w:rPr>
          <w:bCs/>
          <w:szCs w:val="22"/>
          <w:lang w:val="nl-NL"/>
        </w:rPr>
      </w:pPr>
      <w:r w:rsidRPr="004925F8">
        <w:rPr>
          <w:bCs/>
          <w:lang w:val="nl-NL"/>
        </w:rPr>
        <w:t xml:space="preserve">Bijna een jaar na de succesvolle marktintroductie van de pneumatische zaaimachine Solitair 9+ presenteert LEMKEN nu de nieuwe versie 'Duo' met een gedeelde zaaigoedtank. Deze biedt tal van mogelijkheden </w:t>
      </w:r>
      <w:bookmarkStart w:id="0" w:name="_Hlk74578725"/>
      <w:r w:rsidRPr="004925F8">
        <w:rPr>
          <w:bCs/>
          <w:lang w:val="nl-NL"/>
        </w:rPr>
        <w:t>voor het gelijktijdig uitbrengen van zaaigoed, meststoffen</w:t>
      </w:r>
      <w:bookmarkEnd w:id="0"/>
      <w:r w:rsidRPr="004925F8">
        <w:rPr>
          <w:bCs/>
          <w:lang w:val="nl-NL"/>
        </w:rPr>
        <w:t xml:space="preserve"> evenals zaden voor groenbemestings</w:t>
      </w:r>
      <w:r>
        <w:rPr>
          <w:bCs/>
          <w:lang w:val="nl-NL"/>
        </w:rPr>
        <w:t>-</w:t>
      </w:r>
      <w:r w:rsidRPr="004925F8">
        <w:rPr>
          <w:bCs/>
          <w:lang w:val="nl-NL"/>
        </w:rPr>
        <w:t>gewassen. Als specialist op het gebied van de plantaardige productie breidt LEMKEN het portfolio uit met een machine die ervoor zorgt dat marktgewassen constant tegen optimale kosten kunnen worden geteeld.</w:t>
      </w:r>
    </w:p>
    <w:p w14:paraId="5C5838EA" w14:textId="77777777" w:rsidR="004925F8" w:rsidRPr="004925F8" w:rsidRDefault="004925F8" w:rsidP="004925F8">
      <w:pPr>
        <w:spacing w:after="240" w:line="360" w:lineRule="auto"/>
        <w:ind w:right="1699"/>
        <w:jc w:val="both"/>
        <w:rPr>
          <w:bCs/>
          <w:szCs w:val="22"/>
          <w:lang w:val="nl-NL"/>
        </w:rPr>
      </w:pPr>
      <w:r w:rsidRPr="004925F8">
        <w:rPr>
          <w:bCs/>
          <w:lang w:val="nl-NL"/>
        </w:rPr>
        <w:t xml:space="preserve">De zaaigoedtank van de Solitair 9+ Duo heeft een inhoud van 1.850 liter en kan naar wens worden opgedeeld in de verhouding 50/50 of 60/40. Hierdoor zijn twee uitbrengvarianten mogelijk: </w:t>
      </w:r>
    </w:p>
    <w:p w14:paraId="3F8C5248" w14:textId="276C33D5" w:rsidR="004925F8" w:rsidRPr="004925F8" w:rsidRDefault="004925F8" w:rsidP="004925F8">
      <w:pPr>
        <w:numPr>
          <w:ilvl w:val="0"/>
          <w:numId w:val="1"/>
        </w:numPr>
        <w:spacing w:after="240" w:line="360" w:lineRule="auto"/>
        <w:ind w:right="1699"/>
        <w:jc w:val="both"/>
        <w:rPr>
          <w:bCs/>
          <w:szCs w:val="22"/>
          <w:lang w:val="nl-NL"/>
        </w:rPr>
      </w:pPr>
      <w:r>
        <w:rPr>
          <w:bCs/>
          <w:lang w:val="nl-NL"/>
        </w:rPr>
        <w:t>I</w:t>
      </w:r>
      <w:r w:rsidRPr="004925F8">
        <w:rPr>
          <w:bCs/>
          <w:lang w:val="nl-NL"/>
        </w:rPr>
        <w:t>n de single-shot-uitvoering wordt zaaigoed of meststof volgens de telkens twee elektrische doseereenheden van de twee tankdelen samengebracht. De verschillende componenten worden dan in een zaaibuis naar de dubbele schijfkouters geleid en in een zaaivoor afgelegd. Zo kan bij het zaaien van wintergewassen een passende eerste afgifte van meststoffen of bij zomergewassen een volledige bemesting worden toegepast. Een automatische rijpadschakeling is in de verdelers ingebouwd.</w:t>
      </w:r>
    </w:p>
    <w:p w14:paraId="053D75DE" w14:textId="77777777" w:rsidR="004925F8" w:rsidRPr="004925F8" w:rsidRDefault="004925F8" w:rsidP="004925F8">
      <w:pPr>
        <w:numPr>
          <w:ilvl w:val="0"/>
          <w:numId w:val="1"/>
        </w:numPr>
        <w:spacing w:after="240" w:line="360" w:lineRule="auto"/>
        <w:ind w:right="1699"/>
        <w:jc w:val="both"/>
        <w:rPr>
          <w:bCs/>
          <w:szCs w:val="22"/>
          <w:lang w:val="nl-NL"/>
        </w:rPr>
      </w:pPr>
      <w:r w:rsidRPr="004925F8">
        <w:rPr>
          <w:bCs/>
          <w:lang w:val="nl-NL"/>
        </w:rPr>
        <w:t xml:space="preserve">Het </w:t>
      </w:r>
      <w:bookmarkStart w:id="1" w:name="_Hlk74578815"/>
      <w:r w:rsidRPr="004925F8">
        <w:rPr>
          <w:bCs/>
          <w:lang w:val="nl-NL"/>
        </w:rPr>
        <w:t>double-shot-systeem</w:t>
      </w:r>
      <w:bookmarkEnd w:id="1"/>
      <w:r w:rsidRPr="004925F8">
        <w:rPr>
          <w:bCs/>
          <w:lang w:val="nl-NL"/>
        </w:rPr>
        <w:t xml:space="preserve"> garandeert een grotere variabiliteit bij het afleggen. De twee componenten worden via een dubbele verdeler in twee zaaibuizen gescheiden naar een dubbele schijfkouter getransporteerd. Het uitbrengen kan dan ofwel wederom in een rij plaatsvinden zoals bij de single-shot-procedure, ofwel gescheiden en beurtelings in twee rijen via een snelle wisseling van het rijpadpatroon in de verdeler. Daarnaast kan de aflegdiepte van elke tweede rij, met een maximaal verschil van 5 cm, afzonderlijk via de aandrukrol worden ingesteld. Dit maakt het mogelijk om twee verschillende soorten zaaigoed telkens op de optimale zaaidiepte uit te brengen of een gelijktijdige bemesting van de tussenrijen toe te passen. </w:t>
      </w:r>
    </w:p>
    <w:p w14:paraId="29E7A5DF" w14:textId="21DF73BB" w:rsidR="000D1D67" w:rsidRPr="004925F8" w:rsidRDefault="004925F8" w:rsidP="004925F8">
      <w:pPr>
        <w:pStyle w:val="Titel"/>
        <w:spacing w:after="240" w:line="360" w:lineRule="auto"/>
        <w:ind w:right="1699"/>
        <w:jc w:val="both"/>
        <w:rPr>
          <w:b w:val="0"/>
          <w:sz w:val="22"/>
          <w:szCs w:val="22"/>
          <w:lang w:val="nl-NL"/>
        </w:rPr>
      </w:pPr>
      <w:r w:rsidRPr="004925F8">
        <w:rPr>
          <w:b w:val="0"/>
          <w:bCs w:val="0"/>
          <w:sz w:val="22"/>
          <w:lang w:val="nl-NL"/>
        </w:rPr>
        <w:lastRenderedPageBreak/>
        <w:t>De Solitair 9+ Duo is in een werkbreedte van drie of vier meter verkrijgbaar. Bestellingen kunnen vanaf nu worden geplaatst. De planning is dat de Solitair 9+ Duo in januari 2022 volledig beschikbaar is voor uitlevering.</w:t>
      </w:r>
    </w:p>
    <w:p w14:paraId="36D31CFA" w14:textId="77777777" w:rsidR="00C63EC9" w:rsidRPr="004925F8" w:rsidRDefault="00C63EC9" w:rsidP="002526BE">
      <w:pPr>
        <w:pStyle w:val="Titel"/>
        <w:spacing w:after="240" w:line="360" w:lineRule="auto"/>
        <w:ind w:right="1699"/>
        <w:jc w:val="both"/>
        <w:rPr>
          <w:lang w:val="nl-NL"/>
        </w:rPr>
      </w:pPr>
      <w:r w:rsidRPr="004925F8">
        <w:rPr>
          <w:lang w:val="nl-NL"/>
        </w:rPr>
        <w:t xml:space="preserve">*** </w:t>
      </w:r>
    </w:p>
    <w:p w14:paraId="5C0B68CD" w14:textId="0CF1653E" w:rsidR="00C63EC9" w:rsidRPr="00B92D87" w:rsidRDefault="00940FF8" w:rsidP="002526BE">
      <w:pPr>
        <w:pStyle w:val="Textkrper2"/>
        <w:tabs>
          <w:tab w:val="right" w:pos="7380"/>
        </w:tabs>
        <w:spacing w:line="240" w:lineRule="auto"/>
        <w:ind w:right="1699"/>
        <w:rPr>
          <w:rFonts w:cs="Arial"/>
          <w:sz w:val="20"/>
          <w:szCs w:val="20"/>
          <w:lang w:val="nl-NL"/>
        </w:rPr>
      </w:pPr>
      <w:r w:rsidRPr="0053443E">
        <w:rPr>
          <w:rFonts w:cs="Arial"/>
          <w:b/>
          <w:bCs/>
          <w:sz w:val="20"/>
          <w:szCs w:val="20"/>
          <w:lang w:val="nl-NL"/>
        </w:rPr>
        <w:t>Over Lemken</w:t>
      </w:r>
      <w:r w:rsidR="0053443E">
        <w:rPr>
          <w:rFonts w:cs="Arial"/>
          <w:b/>
          <w:bCs/>
          <w:sz w:val="20"/>
          <w:szCs w:val="20"/>
          <w:lang w:val="nl-NL"/>
        </w:rPr>
        <w:t>:</w:t>
      </w:r>
      <w:r w:rsidRPr="00940FF8">
        <w:rPr>
          <w:rFonts w:cs="Arial"/>
          <w:sz w:val="20"/>
          <w:szCs w:val="20"/>
          <w:lang w:val="nl-NL"/>
        </w:rPr>
        <w:t xml:space="preserve"> LEMKEN wordt wereldwijd erkend als visionair en duurzaam </w:t>
      </w:r>
      <w:r w:rsidR="008D74A0" w:rsidRPr="008D74A0">
        <w:rPr>
          <w:rFonts w:cs="Arial"/>
          <w:sz w:val="20"/>
          <w:szCs w:val="20"/>
          <w:lang w:val="nl-NL"/>
        </w:rPr>
        <w:t>opererend</w:t>
      </w:r>
      <w:r w:rsidR="008D74A0">
        <w:rPr>
          <w:rFonts w:cs="Arial"/>
          <w:sz w:val="20"/>
          <w:szCs w:val="20"/>
          <w:lang w:val="nl-NL"/>
        </w:rPr>
        <w:t xml:space="preserve"> </w:t>
      </w:r>
      <w:r w:rsidRPr="00940FF8">
        <w:rPr>
          <w:rFonts w:cs="Arial"/>
          <w:sz w:val="20"/>
          <w:szCs w:val="20"/>
          <w:lang w:val="nl-NL"/>
        </w:rPr>
        <w:t xml:space="preserve">bedrijf dat een belangrijke bijdrage levert aan een winstgevende landbouw. Als middelgroot </w:t>
      </w:r>
      <w:r w:rsidR="008D74A0">
        <w:rPr>
          <w:rFonts w:cs="Arial"/>
          <w:sz w:val="20"/>
          <w:szCs w:val="20"/>
          <w:lang w:val="nl-NL"/>
        </w:rPr>
        <w:t xml:space="preserve">Duits </w:t>
      </w:r>
      <w:r w:rsidR="008D74A0" w:rsidRPr="008D74A0">
        <w:rPr>
          <w:rFonts w:cs="Arial"/>
          <w:sz w:val="20"/>
          <w:szCs w:val="20"/>
          <w:lang w:val="nl-NL"/>
        </w:rPr>
        <w:t>familiebedrijf</w:t>
      </w:r>
      <w:r w:rsidRPr="00940FF8">
        <w:rPr>
          <w:rFonts w:cs="Arial"/>
          <w:sz w:val="20"/>
          <w:szCs w:val="20"/>
          <w:lang w:val="nl-NL"/>
        </w:rPr>
        <w:t xml:space="preserve"> bedrijf deelt LEMKEN al 24</w:t>
      </w:r>
      <w:r w:rsidR="008D74A0">
        <w:rPr>
          <w:rFonts w:cs="Arial"/>
          <w:sz w:val="20"/>
          <w:szCs w:val="20"/>
          <w:lang w:val="nl-NL"/>
        </w:rPr>
        <w:t>1</w:t>
      </w:r>
      <w:r w:rsidRPr="00940FF8">
        <w:rPr>
          <w:rFonts w:cs="Arial"/>
          <w:sz w:val="20"/>
          <w:szCs w:val="20"/>
          <w:lang w:val="nl-NL"/>
        </w:rPr>
        <w:t xml:space="preserve"> jaar haar kennis en passie op het gebied van vooruitgang al en biedt het oplossingen voor de agrarische uitdagingen van vandaag en morgen. Het assortiment bestaat onder andere uit grondbewerkingsmachines, zaaimachines, schoffelmachines, meststrooiers en slimme oplossingen voor agrarische-databeheer. Momenteel heeft LEMKEN wereldwijd 1.600 medewerkers in dienst en wordt een omzet gegenereerd van </w:t>
      </w:r>
      <w:r w:rsidR="00F85F24">
        <w:rPr>
          <w:rFonts w:cs="Arial"/>
          <w:sz w:val="20"/>
          <w:szCs w:val="20"/>
          <w:lang w:val="nl-NL"/>
        </w:rPr>
        <w:t>370</w:t>
      </w:r>
      <w:r w:rsidRPr="00940FF8">
        <w:rPr>
          <w:rFonts w:cs="Arial"/>
          <w:sz w:val="20"/>
          <w:szCs w:val="20"/>
          <w:lang w:val="nl-NL"/>
        </w:rPr>
        <w:t xml:space="preserve"> miljoen euro.</w:t>
      </w:r>
    </w:p>
    <w:p w14:paraId="3CC07357" w14:textId="77777777" w:rsidR="00C63EC9" w:rsidRPr="00B92D87" w:rsidRDefault="00C63EC9" w:rsidP="002526BE">
      <w:pPr>
        <w:pStyle w:val="Textkrper2"/>
        <w:ind w:right="1699"/>
        <w:rPr>
          <w:lang w:val="nl-NL"/>
        </w:rPr>
      </w:pPr>
    </w:p>
    <w:p w14:paraId="3E15958A" w14:textId="77777777" w:rsidR="00E52300" w:rsidRPr="00F17E1A" w:rsidRDefault="00E52300" w:rsidP="002526BE">
      <w:pPr>
        <w:pStyle w:val="Textkrper2"/>
        <w:tabs>
          <w:tab w:val="left" w:pos="7020"/>
          <w:tab w:val="left" w:pos="7200"/>
        </w:tabs>
        <w:spacing w:line="240" w:lineRule="auto"/>
        <w:ind w:right="1699"/>
        <w:outlineLvl w:val="0"/>
        <w:rPr>
          <w:b/>
          <w:sz w:val="20"/>
          <w:szCs w:val="20"/>
          <w:lang w:val="fr-FR"/>
        </w:rPr>
      </w:pPr>
      <w:r w:rsidRPr="00F17E1A">
        <w:rPr>
          <w:b/>
          <w:sz w:val="20"/>
          <w:szCs w:val="20"/>
          <w:lang w:val="fr-FR"/>
        </w:rPr>
        <w:t xml:space="preserve">Perscontact </w:t>
      </w:r>
    </w:p>
    <w:p w14:paraId="5D16AD2B" w14:textId="77777777" w:rsidR="00C63EC9" w:rsidRPr="00F17E1A" w:rsidRDefault="00F17E1A" w:rsidP="002526BE">
      <w:pPr>
        <w:pStyle w:val="Textkrper2"/>
        <w:tabs>
          <w:tab w:val="left" w:pos="7020"/>
          <w:tab w:val="left" w:pos="7200"/>
        </w:tabs>
        <w:spacing w:line="240" w:lineRule="auto"/>
        <w:ind w:right="1699"/>
        <w:outlineLvl w:val="0"/>
        <w:rPr>
          <w:sz w:val="20"/>
          <w:szCs w:val="20"/>
          <w:lang w:val="fr-FR"/>
        </w:rPr>
      </w:pPr>
      <w:r w:rsidRPr="00F17E1A">
        <w:rPr>
          <w:sz w:val="20"/>
          <w:szCs w:val="20"/>
          <w:lang w:val="fr-FR"/>
        </w:rPr>
        <w:t>Marie Ehses</w:t>
      </w:r>
    </w:p>
    <w:p w14:paraId="49FE22E3" w14:textId="77777777" w:rsidR="00C63EC9" w:rsidRPr="00F17E1A" w:rsidRDefault="00C63EC9" w:rsidP="002526BE">
      <w:pPr>
        <w:pStyle w:val="Textkrper2"/>
        <w:tabs>
          <w:tab w:val="left" w:pos="720"/>
          <w:tab w:val="left" w:pos="7200"/>
        </w:tabs>
        <w:spacing w:line="240" w:lineRule="auto"/>
        <w:ind w:right="1699"/>
        <w:rPr>
          <w:sz w:val="20"/>
          <w:szCs w:val="20"/>
          <w:lang w:val="fr-FR"/>
        </w:rPr>
      </w:pPr>
      <w:r w:rsidRPr="00F17E1A">
        <w:rPr>
          <w:sz w:val="20"/>
          <w:szCs w:val="20"/>
          <w:lang w:val="fr-FR"/>
        </w:rPr>
        <w:t>Phone</w:t>
      </w:r>
      <w:r w:rsidRPr="00F17E1A">
        <w:rPr>
          <w:sz w:val="20"/>
          <w:szCs w:val="20"/>
          <w:lang w:val="fr-FR"/>
        </w:rPr>
        <w:tab/>
        <w:t xml:space="preserve">+49 2802 81 - </w:t>
      </w:r>
      <w:r w:rsidR="00F17E1A" w:rsidRPr="00F17E1A">
        <w:rPr>
          <w:sz w:val="20"/>
          <w:szCs w:val="20"/>
          <w:lang w:val="fr-FR"/>
        </w:rPr>
        <w:t>250</w:t>
      </w:r>
    </w:p>
    <w:p w14:paraId="358D3741" w14:textId="77777777" w:rsidR="006F1D48" w:rsidRPr="00F17E1A" w:rsidRDefault="006F1D48" w:rsidP="006F1D48">
      <w:pPr>
        <w:pStyle w:val="Textkrper2"/>
        <w:tabs>
          <w:tab w:val="left" w:pos="720"/>
          <w:tab w:val="left" w:pos="7200"/>
        </w:tabs>
        <w:spacing w:line="240" w:lineRule="auto"/>
        <w:ind w:right="1699"/>
        <w:rPr>
          <w:color w:val="000000" w:themeColor="text1"/>
          <w:sz w:val="20"/>
          <w:szCs w:val="20"/>
          <w:lang w:val="fr-FR"/>
        </w:rPr>
      </w:pPr>
      <w:r w:rsidRPr="00F17E1A">
        <w:rPr>
          <w:sz w:val="20"/>
          <w:szCs w:val="20"/>
          <w:lang w:val="fr-FR"/>
        </w:rPr>
        <w:t>m.ehses@lemken.com</w:t>
      </w:r>
    </w:p>
    <w:p w14:paraId="058D9BD2" w14:textId="77777777" w:rsidR="00C63EC9" w:rsidRPr="003422A7" w:rsidRDefault="00C63EC9" w:rsidP="002526BE">
      <w:pPr>
        <w:pStyle w:val="Textkrper2"/>
        <w:tabs>
          <w:tab w:val="left" w:pos="720"/>
          <w:tab w:val="left" w:pos="7200"/>
        </w:tabs>
        <w:spacing w:line="240" w:lineRule="auto"/>
        <w:ind w:right="1699"/>
        <w:rPr>
          <w:sz w:val="20"/>
          <w:szCs w:val="20"/>
          <w:lang w:val="nl-NL"/>
        </w:rPr>
      </w:pPr>
      <w:r w:rsidRPr="003422A7">
        <w:rPr>
          <w:sz w:val="20"/>
          <w:szCs w:val="20"/>
          <w:lang w:val="nl-NL"/>
        </w:rPr>
        <w:t>www.lemken.com</w:t>
      </w:r>
    </w:p>
    <w:p w14:paraId="249F8DA6" w14:textId="77777777" w:rsidR="00C63EC9" w:rsidRPr="003422A7" w:rsidRDefault="00C63EC9" w:rsidP="002526BE">
      <w:pPr>
        <w:pStyle w:val="Textkrper2"/>
        <w:tabs>
          <w:tab w:val="left" w:pos="720"/>
          <w:tab w:val="left" w:pos="7200"/>
        </w:tabs>
        <w:spacing w:line="240" w:lineRule="auto"/>
        <w:ind w:right="1699"/>
        <w:rPr>
          <w:sz w:val="20"/>
          <w:szCs w:val="20"/>
          <w:lang w:val="nl-NL"/>
        </w:rPr>
      </w:pPr>
    </w:p>
    <w:p w14:paraId="1809E24A" w14:textId="77777777" w:rsidR="000006C4" w:rsidRPr="003422A7" w:rsidRDefault="000006C4" w:rsidP="002526BE">
      <w:pPr>
        <w:pStyle w:val="Textkrper2"/>
        <w:tabs>
          <w:tab w:val="left" w:pos="720"/>
          <w:tab w:val="left" w:pos="7200"/>
        </w:tabs>
        <w:ind w:right="1699"/>
        <w:rPr>
          <w:sz w:val="20"/>
          <w:szCs w:val="20"/>
          <w:lang w:val="nl-NL"/>
        </w:rPr>
      </w:pPr>
    </w:p>
    <w:p w14:paraId="4E3AE136" w14:textId="77777777" w:rsidR="005A78A2" w:rsidRPr="003422A7" w:rsidRDefault="005A78A2" w:rsidP="002526BE">
      <w:pPr>
        <w:ind w:right="1699"/>
        <w:rPr>
          <w:sz w:val="20"/>
          <w:szCs w:val="20"/>
          <w:lang w:val="nl-NL"/>
        </w:rPr>
      </w:pPr>
    </w:p>
    <w:p w14:paraId="43DEB487" w14:textId="1592B956" w:rsidR="008A7023" w:rsidRPr="004925F8" w:rsidRDefault="00E52300" w:rsidP="002526BE">
      <w:pPr>
        <w:pStyle w:val="Textkrper2"/>
        <w:tabs>
          <w:tab w:val="left" w:pos="720"/>
          <w:tab w:val="left" w:pos="7200"/>
        </w:tabs>
        <w:ind w:right="1699"/>
        <w:rPr>
          <w:sz w:val="20"/>
          <w:szCs w:val="20"/>
          <w:lang w:val="nl-NL"/>
        </w:rPr>
      </w:pPr>
      <w:r w:rsidRPr="004925F8">
        <w:rPr>
          <w:sz w:val="20"/>
          <w:szCs w:val="20"/>
          <w:lang w:val="nl-NL"/>
        </w:rPr>
        <w:t>Afb.</w:t>
      </w:r>
      <w:r w:rsidR="000006C4" w:rsidRPr="004925F8">
        <w:rPr>
          <w:sz w:val="20"/>
          <w:szCs w:val="20"/>
          <w:lang w:val="nl-NL"/>
        </w:rPr>
        <w:t xml:space="preserve"> 1:</w:t>
      </w:r>
      <w:r w:rsidR="004925F8">
        <w:rPr>
          <w:sz w:val="20"/>
          <w:szCs w:val="20"/>
          <w:lang w:val="nl-NL"/>
        </w:rPr>
        <w:t xml:space="preserve"> </w:t>
      </w:r>
      <w:r w:rsidR="004925F8" w:rsidRPr="004925F8">
        <w:rPr>
          <w:sz w:val="20"/>
          <w:szCs w:val="20"/>
          <w:lang w:val="nl-NL"/>
        </w:rPr>
        <w:t>De nieuwe Sol</w:t>
      </w:r>
      <w:r w:rsidR="004925F8">
        <w:rPr>
          <w:sz w:val="20"/>
          <w:szCs w:val="20"/>
          <w:lang w:val="nl-NL"/>
        </w:rPr>
        <w:t>i</w:t>
      </w:r>
      <w:r w:rsidR="004925F8" w:rsidRPr="004925F8">
        <w:rPr>
          <w:sz w:val="20"/>
          <w:szCs w:val="20"/>
          <w:lang w:val="nl-NL"/>
        </w:rPr>
        <w:t>tair 9+ D</w:t>
      </w:r>
      <w:r w:rsidR="004925F8">
        <w:rPr>
          <w:sz w:val="20"/>
          <w:szCs w:val="20"/>
          <w:lang w:val="nl-NL"/>
        </w:rPr>
        <w:t xml:space="preserve">uo </w:t>
      </w:r>
      <w:r w:rsidR="004925F8" w:rsidRPr="004925F8">
        <w:rPr>
          <w:sz w:val="20"/>
          <w:szCs w:val="20"/>
          <w:lang w:val="nl-NL"/>
        </w:rPr>
        <w:t>voor het uitbrengen van zaaigoed</w:t>
      </w:r>
      <w:r w:rsidR="004925F8">
        <w:rPr>
          <w:sz w:val="20"/>
          <w:szCs w:val="20"/>
          <w:lang w:val="nl-NL"/>
        </w:rPr>
        <w:t xml:space="preserve"> en </w:t>
      </w:r>
      <w:r w:rsidR="004925F8" w:rsidRPr="004925F8">
        <w:rPr>
          <w:sz w:val="20"/>
          <w:szCs w:val="20"/>
          <w:lang w:val="nl-NL"/>
        </w:rPr>
        <w:t>meststoffen</w:t>
      </w:r>
    </w:p>
    <w:p w14:paraId="6127D8A1" w14:textId="77777777" w:rsidR="004925F8" w:rsidRDefault="004925F8" w:rsidP="004925F8">
      <w:bookmarkStart w:id="2" w:name="_Hlk73974156"/>
      <w:r>
        <w:rPr>
          <w:noProof/>
        </w:rPr>
        <w:drawing>
          <wp:inline distT="0" distB="0" distL="0" distR="0" wp14:anchorId="64C000D7" wp14:editId="34ED21AE">
            <wp:extent cx="3600000" cy="2571202"/>
            <wp:effectExtent l="0" t="0" r="635" b="635"/>
            <wp:docPr id="1" name="Grafik 1" descr="Ein Bild, das Outdoorobjekt, Himmel, Landmaschin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Outdoorobjekt, Himmel, Landmaschine, drauß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571202"/>
                    </a:xfrm>
                    <a:prstGeom prst="rect">
                      <a:avLst/>
                    </a:prstGeom>
                  </pic:spPr>
                </pic:pic>
              </a:graphicData>
            </a:graphic>
          </wp:inline>
        </w:drawing>
      </w:r>
    </w:p>
    <w:p w14:paraId="50AE8C07" w14:textId="77777777" w:rsidR="004925F8" w:rsidRDefault="004925F8" w:rsidP="004925F8">
      <w:pPr>
        <w:rPr>
          <w:rFonts w:ascii="Calibri" w:hAnsi="Calibri"/>
          <w:szCs w:val="22"/>
        </w:rPr>
      </w:pPr>
    </w:p>
    <w:p w14:paraId="533EC5D4" w14:textId="77777777" w:rsidR="004925F8" w:rsidRDefault="004925F8" w:rsidP="004925F8">
      <w:r>
        <w:br w:type="page"/>
      </w:r>
    </w:p>
    <w:p w14:paraId="3FCEE1EB" w14:textId="77777777" w:rsidR="004925F8" w:rsidRPr="004925F8" w:rsidRDefault="004925F8" w:rsidP="004925F8">
      <w:pPr>
        <w:ind w:right="1699"/>
        <w:rPr>
          <w:sz w:val="20"/>
          <w:szCs w:val="20"/>
        </w:rPr>
      </w:pPr>
    </w:p>
    <w:p w14:paraId="2A383553" w14:textId="32B7B94E" w:rsidR="004925F8" w:rsidRDefault="004925F8" w:rsidP="004925F8">
      <w:pPr>
        <w:pStyle w:val="Textkrper2"/>
        <w:tabs>
          <w:tab w:val="left" w:pos="720"/>
          <w:tab w:val="left" w:pos="7200"/>
        </w:tabs>
        <w:ind w:right="1699"/>
        <w:rPr>
          <w:rFonts w:cs="Arial"/>
          <w:sz w:val="20"/>
          <w:szCs w:val="20"/>
        </w:rPr>
      </w:pPr>
      <w:r w:rsidRPr="004925F8">
        <w:rPr>
          <w:sz w:val="20"/>
          <w:szCs w:val="20"/>
          <w:lang w:val="nl-NL"/>
        </w:rPr>
        <w:t xml:space="preserve">Afb. </w:t>
      </w:r>
      <w:r>
        <w:rPr>
          <w:sz w:val="20"/>
          <w:szCs w:val="20"/>
          <w:lang w:val="nl-NL"/>
        </w:rPr>
        <w:t>2</w:t>
      </w:r>
      <w:r w:rsidRPr="004925F8">
        <w:rPr>
          <w:sz w:val="20"/>
          <w:szCs w:val="20"/>
          <w:lang w:val="nl-NL"/>
        </w:rPr>
        <w:t>:</w:t>
      </w:r>
      <w:r>
        <w:rPr>
          <w:sz w:val="20"/>
          <w:szCs w:val="20"/>
          <w:lang w:val="nl-NL"/>
        </w:rPr>
        <w:t xml:space="preserve"> </w:t>
      </w:r>
      <w:r w:rsidRPr="004925F8">
        <w:rPr>
          <w:sz w:val="20"/>
          <w:szCs w:val="20"/>
          <w:lang w:val="nl-NL"/>
        </w:rPr>
        <w:t>De Sol</w:t>
      </w:r>
      <w:r>
        <w:rPr>
          <w:sz w:val="20"/>
          <w:szCs w:val="20"/>
          <w:lang w:val="nl-NL"/>
        </w:rPr>
        <w:t>i</w:t>
      </w:r>
      <w:r w:rsidRPr="004925F8">
        <w:rPr>
          <w:sz w:val="20"/>
          <w:szCs w:val="20"/>
          <w:lang w:val="nl-NL"/>
        </w:rPr>
        <w:t>tair 9+ D</w:t>
      </w:r>
      <w:r>
        <w:rPr>
          <w:sz w:val="20"/>
          <w:szCs w:val="20"/>
          <w:lang w:val="nl-NL"/>
        </w:rPr>
        <w:t xml:space="preserve">uo met </w:t>
      </w:r>
      <w:r w:rsidRPr="004925F8">
        <w:rPr>
          <w:sz w:val="20"/>
          <w:szCs w:val="20"/>
          <w:lang w:val="nl-NL"/>
        </w:rPr>
        <w:t xml:space="preserve">double-shot-systeem </w:t>
      </w:r>
    </w:p>
    <w:p w14:paraId="49628CCA" w14:textId="77777777" w:rsidR="004925F8" w:rsidRPr="002337E4" w:rsidRDefault="004925F8" w:rsidP="004925F8">
      <w:pPr>
        <w:pStyle w:val="Textkrper2"/>
        <w:tabs>
          <w:tab w:val="left" w:pos="720"/>
          <w:tab w:val="left" w:pos="7200"/>
        </w:tabs>
        <w:ind w:right="1699"/>
        <w:rPr>
          <w:sz w:val="20"/>
          <w:szCs w:val="20"/>
        </w:rPr>
      </w:pPr>
      <w:r>
        <w:rPr>
          <w:noProof/>
          <w:sz w:val="20"/>
          <w:szCs w:val="20"/>
        </w:rPr>
        <w:drawing>
          <wp:inline distT="0" distB="0" distL="0" distR="0" wp14:anchorId="0831E76E" wp14:editId="7D882AEB">
            <wp:extent cx="3600000" cy="2400529"/>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bookmarkEnd w:id="2"/>
    </w:p>
    <w:p w14:paraId="6F65972E" w14:textId="77777777" w:rsidR="004925F8" w:rsidRPr="00F17E1A" w:rsidRDefault="004925F8" w:rsidP="002526BE">
      <w:pPr>
        <w:pStyle w:val="Textkrper2"/>
        <w:tabs>
          <w:tab w:val="left" w:pos="720"/>
          <w:tab w:val="left" w:pos="7200"/>
        </w:tabs>
        <w:ind w:right="1699"/>
        <w:rPr>
          <w:sz w:val="20"/>
          <w:szCs w:val="20"/>
          <w:lang w:val="fr-FR"/>
        </w:rPr>
      </w:pPr>
    </w:p>
    <w:sectPr w:rsidR="004925F8" w:rsidRPr="00F17E1A"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28EBE" w14:textId="77777777" w:rsidR="00715415" w:rsidRDefault="00715415">
      <w:r>
        <w:separator/>
      </w:r>
    </w:p>
  </w:endnote>
  <w:endnote w:type="continuationSeparator" w:id="0">
    <w:p w14:paraId="5A804EE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942D" w14:textId="77777777" w:rsidR="003422A7" w:rsidRDefault="003422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269B" w14:textId="77777777" w:rsidR="00C63EC9" w:rsidRDefault="00C63EC9">
    <w:pPr>
      <w:pStyle w:val="Fuzeile"/>
      <w:rPr>
        <w:sz w:val="20"/>
      </w:rPr>
    </w:pPr>
  </w:p>
  <w:p w14:paraId="12D3F063" w14:textId="77777777" w:rsidR="00C63EC9" w:rsidRDefault="005A78A2"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7D74" w14:textId="77777777" w:rsidR="00C63EC9" w:rsidRDefault="00C63EC9">
    <w:pPr>
      <w:pStyle w:val="Fuzeile"/>
      <w:rPr>
        <w:sz w:val="20"/>
      </w:rPr>
    </w:pPr>
  </w:p>
  <w:p w14:paraId="412D7DCB" w14:textId="77777777" w:rsidR="00C63EC9" w:rsidRDefault="003B58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134A57">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134A5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065B3" w14:textId="77777777" w:rsidR="00715415" w:rsidRDefault="00715415">
      <w:r>
        <w:separator/>
      </w:r>
    </w:p>
  </w:footnote>
  <w:footnote w:type="continuationSeparator" w:id="0">
    <w:p w14:paraId="73666C4E"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219"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38E1B1BB"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374D" w14:textId="77777777" w:rsidR="003422A7" w:rsidRDefault="003422A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3C1EF" w14:textId="77777777" w:rsidR="00E83CBB" w:rsidRDefault="00E83CBB">
    <w:pPr>
      <w:pStyle w:val="Kopfzeile"/>
    </w:pPr>
  </w:p>
  <w:p w14:paraId="5CF3DCDE" w14:textId="77777777" w:rsidR="00E83CBB" w:rsidRPr="006D26BB" w:rsidRDefault="00BB0379">
    <w:pPr>
      <w:pStyle w:val="Kopfzeile"/>
      <w:rPr>
        <w:lang w:val="nl-NL"/>
      </w:rPr>
    </w:pPr>
    <w:r>
      <w:rPr>
        <w:noProof/>
      </w:rPr>
      <w:drawing>
        <wp:anchor distT="0" distB="0" distL="114300" distR="114300" simplePos="0" relativeHeight="251657216" behindDoc="0" locked="1" layoutInCell="1" allowOverlap="1" wp14:anchorId="46EEB275" wp14:editId="4E40FEA1">
          <wp:simplePos x="0" y="0"/>
          <wp:positionH relativeFrom="column">
            <wp:posOffset>3852545</wp:posOffset>
          </wp:positionH>
          <wp:positionV relativeFrom="page">
            <wp:posOffset>396240</wp:posOffset>
          </wp:positionV>
          <wp:extent cx="2095200" cy="504000"/>
          <wp:effectExtent l="0" t="0" r="635" b="0"/>
          <wp:wrapNone/>
          <wp:docPr id="2" name="Grafik 2"/>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page">
            <wp14:pctWidth>0</wp14:pctWidth>
          </wp14:sizeRelH>
          <wp14:sizeRelV relativeFrom="page">
            <wp14:pctHeight>0</wp14:pctHeight>
          </wp14:sizeRelV>
        </wp:anchor>
      </w:drawing>
    </w:r>
  </w:p>
  <w:p w14:paraId="126D11D5" w14:textId="77777777" w:rsidR="00E83CBB" w:rsidRPr="006D26BB" w:rsidRDefault="00E83CBB" w:rsidP="00E83CBB">
    <w:pPr>
      <w:pStyle w:val="Kopfzeile"/>
      <w:jc w:val="right"/>
      <w:rPr>
        <w:b/>
        <w:lang w:val="nl-NL"/>
      </w:rPr>
    </w:pPr>
  </w:p>
  <w:p w14:paraId="7D51E268" w14:textId="77777777" w:rsidR="008A7023" w:rsidRPr="006D26BB" w:rsidRDefault="008A7023" w:rsidP="00E83CBB">
    <w:pPr>
      <w:pStyle w:val="Kopfzeile"/>
      <w:jc w:val="right"/>
      <w:rPr>
        <w:b/>
        <w:sz w:val="32"/>
        <w:szCs w:val="32"/>
        <w:lang w:val="nl-NL"/>
      </w:rPr>
    </w:pPr>
  </w:p>
  <w:p w14:paraId="49679B4E" w14:textId="77777777" w:rsidR="005A4985" w:rsidRPr="006D26BB" w:rsidRDefault="00E52300" w:rsidP="00E83CBB">
    <w:pPr>
      <w:pStyle w:val="Kopfzeile"/>
      <w:jc w:val="right"/>
      <w:rPr>
        <w:lang w:val="nl-NL"/>
      </w:rPr>
    </w:pPr>
    <w:r w:rsidRPr="006D26BB">
      <w:rPr>
        <w:b/>
        <w:sz w:val="32"/>
        <w:szCs w:val="32"/>
        <w:lang w:val="nl-NL"/>
      </w:rPr>
      <w:t>Persbericht</w:t>
    </w:r>
    <w:r w:rsidR="00E83CBB" w:rsidRPr="006D26BB">
      <w:rPr>
        <w:lang w:val="nl-NL"/>
      </w:rPr>
      <w:tab/>
    </w:r>
    <w:r w:rsidR="00E83CBB" w:rsidRPr="006D26BB">
      <w:rPr>
        <w:lang w:val="nl-NL"/>
      </w:rPr>
      <w:tab/>
      <w:t xml:space="preserve"> </w:t>
    </w:r>
  </w:p>
  <w:p w14:paraId="26BDCBFD" w14:textId="3771414A" w:rsidR="00E83CBB" w:rsidRPr="006D26BB" w:rsidRDefault="00E83CBB" w:rsidP="00E83CBB">
    <w:pPr>
      <w:pStyle w:val="Kopfzeile"/>
      <w:jc w:val="right"/>
      <w:rPr>
        <w:lang w:val="nl-NL"/>
      </w:rPr>
    </w:pPr>
    <w:r w:rsidRPr="006D26BB">
      <w:rPr>
        <w:lang w:val="nl-NL"/>
      </w:rPr>
      <w:t xml:space="preserve">Alpen, </w:t>
    </w:r>
    <w:r w:rsidR="003422A7">
      <w:rPr>
        <w:lang w:val="nl-NL"/>
      </w:rPr>
      <w:t>november</w:t>
    </w:r>
    <w:r w:rsidR="00E52300" w:rsidRPr="006D26BB">
      <w:rPr>
        <w:lang w:val="nl-NL"/>
      </w:rPr>
      <w:t xml:space="preserve"> 20</w:t>
    </w:r>
    <w:r w:rsidR="00B91675">
      <w:rPr>
        <w:lang w:val="nl-NL"/>
      </w:rPr>
      <w:t>2</w:t>
    </w:r>
    <w:r w:rsidR="009F34C0">
      <w:rPr>
        <w:lang w:val="nl-N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18591B"/>
    <w:multiLevelType w:val="hybridMultilevel"/>
    <w:tmpl w:val="536497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77B84"/>
    <w:rsid w:val="00091FD8"/>
    <w:rsid w:val="000D1D67"/>
    <w:rsid w:val="000D36F4"/>
    <w:rsid w:val="000D5F79"/>
    <w:rsid w:val="000F7823"/>
    <w:rsid w:val="001162C6"/>
    <w:rsid w:val="001206DC"/>
    <w:rsid w:val="001245C8"/>
    <w:rsid w:val="00134A57"/>
    <w:rsid w:val="00135436"/>
    <w:rsid w:val="00150F3E"/>
    <w:rsid w:val="00156D6F"/>
    <w:rsid w:val="0015756F"/>
    <w:rsid w:val="00157A36"/>
    <w:rsid w:val="00192E77"/>
    <w:rsid w:val="00195CA7"/>
    <w:rsid w:val="001B112A"/>
    <w:rsid w:val="001D0863"/>
    <w:rsid w:val="001D347D"/>
    <w:rsid w:val="00202A78"/>
    <w:rsid w:val="002033C6"/>
    <w:rsid w:val="002046A9"/>
    <w:rsid w:val="00225F31"/>
    <w:rsid w:val="0024407C"/>
    <w:rsid w:val="00246BF4"/>
    <w:rsid w:val="002526BE"/>
    <w:rsid w:val="00261B9C"/>
    <w:rsid w:val="002718A9"/>
    <w:rsid w:val="00276E3B"/>
    <w:rsid w:val="002775AC"/>
    <w:rsid w:val="00294BC3"/>
    <w:rsid w:val="00297844"/>
    <w:rsid w:val="002A0C42"/>
    <w:rsid w:val="002A5BD4"/>
    <w:rsid w:val="002B4A05"/>
    <w:rsid w:val="002C0B0D"/>
    <w:rsid w:val="002C4813"/>
    <w:rsid w:val="002E1F10"/>
    <w:rsid w:val="002F7D3E"/>
    <w:rsid w:val="00320DC7"/>
    <w:rsid w:val="003422A7"/>
    <w:rsid w:val="00342678"/>
    <w:rsid w:val="003444F6"/>
    <w:rsid w:val="00344975"/>
    <w:rsid w:val="00372E43"/>
    <w:rsid w:val="0037415C"/>
    <w:rsid w:val="00382CC3"/>
    <w:rsid w:val="003B0DB8"/>
    <w:rsid w:val="003B0EC1"/>
    <w:rsid w:val="003B57EC"/>
    <w:rsid w:val="003B5894"/>
    <w:rsid w:val="003D0269"/>
    <w:rsid w:val="004632EB"/>
    <w:rsid w:val="00464588"/>
    <w:rsid w:val="004925F8"/>
    <w:rsid w:val="00494FE7"/>
    <w:rsid w:val="004A0614"/>
    <w:rsid w:val="004A083E"/>
    <w:rsid w:val="004A4F05"/>
    <w:rsid w:val="004A5596"/>
    <w:rsid w:val="004C5543"/>
    <w:rsid w:val="004D316F"/>
    <w:rsid w:val="004D4B93"/>
    <w:rsid w:val="004D6F5F"/>
    <w:rsid w:val="004D7CBB"/>
    <w:rsid w:val="004E3409"/>
    <w:rsid w:val="004E6B3C"/>
    <w:rsid w:val="004F112B"/>
    <w:rsid w:val="004F3150"/>
    <w:rsid w:val="0053443E"/>
    <w:rsid w:val="0053594A"/>
    <w:rsid w:val="00543685"/>
    <w:rsid w:val="00563B2A"/>
    <w:rsid w:val="00570705"/>
    <w:rsid w:val="00573999"/>
    <w:rsid w:val="00590825"/>
    <w:rsid w:val="0059685D"/>
    <w:rsid w:val="005A35B4"/>
    <w:rsid w:val="005A4985"/>
    <w:rsid w:val="005A5776"/>
    <w:rsid w:val="005A78A2"/>
    <w:rsid w:val="005B12A3"/>
    <w:rsid w:val="005B1918"/>
    <w:rsid w:val="005B1A62"/>
    <w:rsid w:val="005B3274"/>
    <w:rsid w:val="005D43CE"/>
    <w:rsid w:val="005E4024"/>
    <w:rsid w:val="00605437"/>
    <w:rsid w:val="00614296"/>
    <w:rsid w:val="00646F26"/>
    <w:rsid w:val="00656F0F"/>
    <w:rsid w:val="006620A7"/>
    <w:rsid w:val="00683B19"/>
    <w:rsid w:val="00686320"/>
    <w:rsid w:val="006B3B3C"/>
    <w:rsid w:val="006B3C8F"/>
    <w:rsid w:val="006C0FD9"/>
    <w:rsid w:val="006D26BB"/>
    <w:rsid w:val="006E1941"/>
    <w:rsid w:val="006F1D48"/>
    <w:rsid w:val="006F41B4"/>
    <w:rsid w:val="006F54A5"/>
    <w:rsid w:val="0071016A"/>
    <w:rsid w:val="00710650"/>
    <w:rsid w:val="00711B24"/>
    <w:rsid w:val="007150BC"/>
    <w:rsid w:val="00715415"/>
    <w:rsid w:val="0072123B"/>
    <w:rsid w:val="007344BB"/>
    <w:rsid w:val="0073677A"/>
    <w:rsid w:val="007773E3"/>
    <w:rsid w:val="007816E6"/>
    <w:rsid w:val="00785157"/>
    <w:rsid w:val="007D13C5"/>
    <w:rsid w:val="007E06E2"/>
    <w:rsid w:val="007E28F5"/>
    <w:rsid w:val="007E6E22"/>
    <w:rsid w:val="0080546E"/>
    <w:rsid w:val="00806B8C"/>
    <w:rsid w:val="00807BB1"/>
    <w:rsid w:val="0081648C"/>
    <w:rsid w:val="00834DE1"/>
    <w:rsid w:val="008568E5"/>
    <w:rsid w:val="00870611"/>
    <w:rsid w:val="00871E65"/>
    <w:rsid w:val="00877F8D"/>
    <w:rsid w:val="0088001C"/>
    <w:rsid w:val="008818CB"/>
    <w:rsid w:val="0089279F"/>
    <w:rsid w:val="008A7023"/>
    <w:rsid w:val="008B05C6"/>
    <w:rsid w:val="008C3B58"/>
    <w:rsid w:val="008D271E"/>
    <w:rsid w:val="008D71A6"/>
    <w:rsid w:val="008D74A0"/>
    <w:rsid w:val="008E2C03"/>
    <w:rsid w:val="00906ABE"/>
    <w:rsid w:val="00912C49"/>
    <w:rsid w:val="00917986"/>
    <w:rsid w:val="00940FF8"/>
    <w:rsid w:val="009553A7"/>
    <w:rsid w:val="00960AA1"/>
    <w:rsid w:val="0096335D"/>
    <w:rsid w:val="00973EDE"/>
    <w:rsid w:val="009838F0"/>
    <w:rsid w:val="009864C1"/>
    <w:rsid w:val="009A61F5"/>
    <w:rsid w:val="009B1351"/>
    <w:rsid w:val="009B1913"/>
    <w:rsid w:val="009F34C0"/>
    <w:rsid w:val="00A035AC"/>
    <w:rsid w:val="00A343C7"/>
    <w:rsid w:val="00A46F69"/>
    <w:rsid w:val="00A77129"/>
    <w:rsid w:val="00A82D37"/>
    <w:rsid w:val="00A951B8"/>
    <w:rsid w:val="00AA09C4"/>
    <w:rsid w:val="00AD55B4"/>
    <w:rsid w:val="00AD651E"/>
    <w:rsid w:val="00AF1E45"/>
    <w:rsid w:val="00AF2660"/>
    <w:rsid w:val="00B15D31"/>
    <w:rsid w:val="00B331CC"/>
    <w:rsid w:val="00B343BE"/>
    <w:rsid w:val="00B61734"/>
    <w:rsid w:val="00B6395E"/>
    <w:rsid w:val="00B91675"/>
    <w:rsid w:val="00B92D87"/>
    <w:rsid w:val="00BA0D06"/>
    <w:rsid w:val="00BB0379"/>
    <w:rsid w:val="00BB122E"/>
    <w:rsid w:val="00BF5878"/>
    <w:rsid w:val="00C05D0B"/>
    <w:rsid w:val="00C114A2"/>
    <w:rsid w:val="00C20AD6"/>
    <w:rsid w:val="00C30AB6"/>
    <w:rsid w:val="00C4432E"/>
    <w:rsid w:val="00C46CC8"/>
    <w:rsid w:val="00C537F4"/>
    <w:rsid w:val="00C55560"/>
    <w:rsid w:val="00C63EC9"/>
    <w:rsid w:val="00C72F04"/>
    <w:rsid w:val="00C761B6"/>
    <w:rsid w:val="00C8677B"/>
    <w:rsid w:val="00C961F4"/>
    <w:rsid w:val="00CA5001"/>
    <w:rsid w:val="00CB2079"/>
    <w:rsid w:val="00CB5D32"/>
    <w:rsid w:val="00CD4F46"/>
    <w:rsid w:val="00CF075E"/>
    <w:rsid w:val="00CF3AD0"/>
    <w:rsid w:val="00D27B99"/>
    <w:rsid w:val="00D45E29"/>
    <w:rsid w:val="00D54775"/>
    <w:rsid w:val="00D86205"/>
    <w:rsid w:val="00DB6559"/>
    <w:rsid w:val="00DE702A"/>
    <w:rsid w:val="00DF2AFB"/>
    <w:rsid w:val="00DF75AC"/>
    <w:rsid w:val="00E00515"/>
    <w:rsid w:val="00E01DAC"/>
    <w:rsid w:val="00E1583E"/>
    <w:rsid w:val="00E30F7E"/>
    <w:rsid w:val="00E4033F"/>
    <w:rsid w:val="00E43DAF"/>
    <w:rsid w:val="00E5127F"/>
    <w:rsid w:val="00E52300"/>
    <w:rsid w:val="00E6032D"/>
    <w:rsid w:val="00E662F2"/>
    <w:rsid w:val="00E83CBB"/>
    <w:rsid w:val="00E95A59"/>
    <w:rsid w:val="00EC0405"/>
    <w:rsid w:val="00ED1A44"/>
    <w:rsid w:val="00ED3628"/>
    <w:rsid w:val="00ED718D"/>
    <w:rsid w:val="00EF5C3D"/>
    <w:rsid w:val="00F17E1A"/>
    <w:rsid w:val="00F24653"/>
    <w:rsid w:val="00F41231"/>
    <w:rsid w:val="00F47BB9"/>
    <w:rsid w:val="00F769F1"/>
    <w:rsid w:val="00F85F24"/>
    <w:rsid w:val="00F9506A"/>
    <w:rsid w:val="00FB48CF"/>
    <w:rsid w:val="00FB684D"/>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14:docId w14:val="665683F9"/>
  <w15:docId w15:val="{5B3DEC86-D31E-4F38-B2BE-856756F25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92680-CE1C-4CE2-97CD-947528A41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435</Words>
  <Characters>2635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3</cp:revision>
  <cp:lastPrinted>2015-08-04T10:49:00Z</cp:lastPrinted>
  <dcterms:created xsi:type="dcterms:W3CDTF">2021-06-14T14:00:00Z</dcterms:created>
  <dcterms:modified xsi:type="dcterms:W3CDTF">2021-11-12T11:27:00Z</dcterms:modified>
</cp:coreProperties>
</file>